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85A" w:rsidRPr="00B5285A" w:rsidRDefault="00B5285A" w:rsidP="00B528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>ФЕДЕРАЛЬНОЕ ГОСУДАРСТВЕННОЕ БЮДЖЕТНОЕ</w:t>
      </w:r>
    </w:p>
    <w:p w:rsidR="00B5285A" w:rsidRPr="00B5285A" w:rsidRDefault="00B5285A" w:rsidP="00B528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>ОБРАЗОВАТЕЛЬНОЕ УЧРЕЖДЕНИЕ ВЫСШЕГО ОБРАЗОВАНИЯ</w:t>
      </w:r>
    </w:p>
    <w:p w:rsidR="00B5285A" w:rsidRPr="00B5285A" w:rsidRDefault="00B5285A" w:rsidP="00B528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>«КУБАНСКИЙ ГОСУДАРСТВЕННЫЙ МЕДИЦИНСКИЙ УНИВЕРСИТЕТ»</w:t>
      </w:r>
    </w:p>
    <w:p w:rsidR="00B5285A" w:rsidRPr="00B5285A" w:rsidRDefault="00B5285A" w:rsidP="00B528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>МИНИСТЕРСТВА ЗДРАВООХРАНЕНИЯ РОССИЙСКОЙ ФЕДЕРАЦИИ</w:t>
      </w:r>
    </w:p>
    <w:p w:rsidR="00B5285A" w:rsidRPr="00B5285A" w:rsidRDefault="00B5285A" w:rsidP="00B528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B5285A" w:rsidRPr="00B5285A" w:rsidRDefault="00B5285A" w:rsidP="00B528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B5285A" w:rsidRPr="00B5285A" w:rsidRDefault="00B5285A" w:rsidP="00B528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B5285A" w:rsidRPr="00B5285A" w:rsidRDefault="00B5285A" w:rsidP="00B528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B5285A" w:rsidRPr="00B5285A" w:rsidRDefault="00B5285A" w:rsidP="00B528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B5285A" w:rsidRPr="00B5285A" w:rsidRDefault="00B5285A" w:rsidP="00B528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>Фонд оценочных средств</w:t>
      </w:r>
    </w:p>
    <w:p w:rsidR="00B5285A" w:rsidRPr="00B5285A" w:rsidRDefault="00B5285A" w:rsidP="00B528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для оценки </w:t>
      </w:r>
      <w:proofErr w:type="spellStart"/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>сформированности</w:t>
      </w:r>
      <w:proofErr w:type="spellEnd"/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 компетенций (части компетенций)</w:t>
      </w:r>
    </w:p>
    <w:p w:rsidR="007439DD" w:rsidRDefault="00B5285A" w:rsidP="00B528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>при аттестации по итогам освоения дисциплины</w:t>
      </w:r>
    </w:p>
    <w:p w:rsidR="00B5285A" w:rsidRDefault="00B5285A" w:rsidP="00B528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B5285A" w:rsidRPr="007439DD" w:rsidRDefault="00B5285A" w:rsidP="00B528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F6526" w:rsidRPr="006D7954" w:rsidRDefault="00A07659" w:rsidP="00DF65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</w:pPr>
      <w:bookmarkStart w:id="0" w:name="_Hlk151667465"/>
      <w:r w:rsidRPr="006D7954"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Учебная практика</w:t>
      </w:r>
      <w:r w:rsidR="006D7954" w:rsidRPr="006D7954"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 w:rsidR="00546E95"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«О</w:t>
      </w:r>
      <w:r w:rsidR="00DF6526" w:rsidRPr="006D7954"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рганизация профессиональной деятельности</w:t>
      </w:r>
      <w:r w:rsidR="00546E95"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»</w:t>
      </w:r>
    </w:p>
    <w:bookmarkEnd w:id="0"/>
    <w:p w:rsidR="00B5285A" w:rsidRDefault="00F6533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noProof/>
          <w:color w:val="000000"/>
          <w:spacing w:val="-2"/>
          <w:sz w:val="24"/>
          <w:szCs w:val="24"/>
          <w:lang w:eastAsia="ru-RU"/>
        </w:rPr>
        <w:drawing>
          <wp:inline distT="0" distB="0" distL="0" distR="0" wp14:anchorId="4B5ABDC3">
            <wp:extent cx="4304030" cy="2413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030" cy="24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5335" w:rsidRDefault="00F6533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</w:p>
    <w:p w:rsidR="00F65335" w:rsidRDefault="00F6533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</w:p>
    <w:p w:rsidR="00F65335" w:rsidRDefault="00F6533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</w:p>
    <w:p w:rsidR="00F65335" w:rsidRDefault="00F65335" w:rsidP="00F65335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1-2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F65335" w:rsidRDefault="00F65335" w:rsidP="00F6533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F65335" w:rsidRDefault="00F65335" w:rsidP="00F6533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F65335" w:rsidRPr="00F65335" w:rsidRDefault="00F6533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  <w:u w:val="single"/>
        </w:rPr>
      </w:pPr>
    </w:p>
    <w:p w:rsidR="00913C95" w:rsidRPr="00B5285A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31.02.06 Стоматология профилактическая</w:t>
      </w:r>
    </w:p>
    <w:p w:rsidR="00913C95" w:rsidRPr="00B5285A" w:rsidRDefault="00B5285A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B5285A">
        <w:rPr>
          <w:rFonts w:ascii="Times New Roman" w:hAnsi="Times New Roman"/>
          <w:sz w:val="24"/>
          <w:szCs w:val="24"/>
          <w:u w:val="single"/>
        </w:rPr>
        <w:t>к</w:t>
      </w:r>
      <w:r w:rsidR="007439DD" w:rsidRPr="00B5285A">
        <w:rPr>
          <w:rFonts w:ascii="Times New Roman" w:hAnsi="Times New Roman"/>
          <w:sz w:val="24"/>
          <w:szCs w:val="24"/>
          <w:u w:val="single"/>
        </w:rPr>
        <w:t xml:space="preserve">валификация: </w:t>
      </w:r>
      <w:r w:rsidR="00445E22" w:rsidRPr="00B5285A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Гигиенист стоматологический</w:t>
      </w:r>
      <w:r w:rsidR="00913C95" w:rsidRPr="00B5285A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 xml:space="preserve">, </w:t>
      </w:r>
    </w:p>
    <w:p w:rsidR="00913C95" w:rsidRPr="00B5285A" w:rsidRDefault="00913C9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:rsidR="00913C95" w:rsidRPr="00A238F9" w:rsidRDefault="00913C95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913C95" w:rsidRPr="007439DD" w:rsidRDefault="00913C9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439DD">
        <w:rPr>
          <w:rFonts w:ascii="Times New Roman" w:hAnsi="Times New Roman"/>
          <w:bCs/>
          <w:color w:val="000000"/>
          <w:spacing w:val="-2"/>
          <w:sz w:val="24"/>
          <w:szCs w:val="24"/>
        </w:rPr>
        <w:t>форма обучения</w:t>
      </w:r>
    </w:p>
    <w:p w:rsidR="00913C95" w:rsidRDefault="00913C9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439DD">
        <w:rPr>
          <w:rFonts w:ascii="Times New Roman" w:hAnsi="Times New Roman"/>
          <w:bCs/>
          <w:color w:val="000000"/>
          <w:spacing w:val="-2"/>
          <w:sz w:val="24"/>
          <w:szCs w:val="24"/>
        </w:rPr>
        <w:t>очная</w:t>
      </w: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E534C" w:rsidRDefault="007E534C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E534C" w:rsidRDefault="007E534C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E534C" w:rsidRDefault="007E534C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0131C" w:rsidRDefault="00D0131C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B5285A" w:rsidRDefault="00B5285A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B5285A" w:rsidRDefault="00B5285A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B5285A" w:rsidRDefault="00B5285A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650508" w:rsidRDefault="00650508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0749A0"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</w:t>
      </w:r>
      <w:r w:rsidR="00546E95">
        <w:rPr>
          <w:rFonts w:ascii="Times New Roman" w:hAnsi="Times New Roman"/>
          <w:iCs/>
          <w:sz w:val="24"/>
          <w:szCs w:val="24"/>
        </w:rPr>
        <w:t>а</w:t>
      </w:r>
      <w:r w:rsidRPr="000749A0">
        <w:rPr>
          <w:rFonts w:ascii="Times New Roman" w:hAnsi="Times New Roman"/>
          <w:iCs/>
          <w:sz w:val="24"/>
          <w:szCs w:val="24"/>
        </w:rPr>
        <w:t xml:space="preserve">, реализуется ФГБОУ ВО </w:t>
      </w:r>
      <w:proofErr w:type="spellStart"/>
      <w:r w:rsidRPr="000749A0">
        <w:rPr>
          <w:rFonts w:ascii="Times New Roman" w:hAnsi="Times New Roman"/>
          <w:iCs/>
          <w:sz w:val="24"/>
          <w:szCs w:val="24"/>
        </w:rPr>
        <w:t>КубГМУ</w:t>
      </w:r>
      <w:proofErr w:type="spellEnd"/>
      <w:r w:rsidRPr="000749A0">
        <w:rPr>
          <w:rFonts w:ascii="Times New Roman" w:hAnsi="Times New Roman"/>
          <w:iCs/>
          <w:sz w:val="24"/>
          <w:szCs w:val="24"/>
        </w:rPr>
        <w:t xml:space="preserve"> Минздрава России по напра</w:t>
      </w:r>
      <w:r w:rsidRPr="000749A0">
        <w:rPr>
          <w:rFonts w:ascii="Times New Roman" w:hAnsi="Times New Roman"/>
          <w:iCs/>
          <w:sz w:val="24"/>
          <w:szCs w:val="24"/>
        </w:rPr>
        <w:t>в</w:t>
      </w:r>
      <w:r w:rsidRPr="000749A0">
        <w:rPr>
          <w:rFonts w:ascii="Times New Roman" w:hAnsi="Times New Roman"/>
          <w:iCs/>
          <w:sz w:val="24"/>
          <w:szCs w:val="24"/>
        </w:rPr>
        <w:t>лению подготовки 3</w:t>
      </w:r>
      <w:r w:rsidR="00445E22"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 w:rsidR="00445E22"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 w:rsidR="00445E22">
        <w:rPr>
          <w:rFonts w:ascii="Times New Roman" w:hAnsi="Times New Roman"/>
          <w:iCs/>
          <w:sz w:val="24"/>
          <w:szCs w:val="24"/>
        </w:rPr>
        <w:t>Стоматология профилактическая</w:t>
      </w:r>
      <w:r w:rsidRPr="000749A0">
        <w:rPr>
          <w:rFonts w:ascii="Times New Roman" w:hAnsi="Times New Roman"/>
          <w:iCs/>
          <w:sz w:val="24"/>
          <w:szCs w:val="24"/>
        </w:rPr>
        <w:t xml:space="preserve"> (уровень среднего профессионального образования), утвержденного приказом Министерства просвещения Российской Федерации от </w:t>
      </w:r>
      <w:r w:rsidR="00445E22">
        <w:rPr>
          <w:rFonts w:ascii="Times New Roman" w:hAnsi="Times New Roman"/>
          <w:iCs/>
          <w:sz w:val="24"/>
          <w:szCs w:val="24"/>
        </w:rPr>
        <w:t>06</w:t>
      </w:r>
      <w:r w:rsidRPr="000749A0">
        <w:rPr>
          <w:rFonts w:ascii="Times New Roman" w:hAnsi="Times New Roman"/>
          <w:iCs/>
          <w:sz w:val="24"/>
          <w:szCs w:val="24"/>
        </w:rPr>
        <w:t xml:space="preserve"> июля 202</w:t>
      </w:r>
      <w:r w:rsidR="00445E22">
        <w:rPr>
          <w:rFonts w:ascii="Times New Roman" w:hAnsi="Times New Roman"/>
          <w:iCs/>
          <w:sz w:val="24"/>
          <w:szCs w:val="24"/>
        </w:rPr>
        <w:t>2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 w:rsidR="00445E22">
        <w:rPr>
          <w:rFonts w:ascii="Times New Roman" w:hAnsi="Times New Roman"/>
          <w:iCs/>
          <w:sz w:val="24"/>
          <w:szCs w:val="24"/>
        </w:rPr>
        <w:t>530</w:t>
      </w:r>
      <w:r w:rsidRPr="000749A0">
        <w:rPr>
          <w:rFonts w:ascii="Times New Roman" w:hAnsi="Times New Roman"/>
          <w:iCs/>
          <w:sz w:val="24"/>
          <w:szCs w:val="24"/>
        </w:rPr>
        <w:t>, профессионального стандарта «Об утверждении профессионального стандарта «</w:t>
      </w:r>
      <w:r w:rsidR="00445E22">
        <w:rPr>
          <w:rFonts w:ascii="Times New Roman" w:hAnsi="Times New Roman"/>
          <w:iCs/>
          <w:sz w:val="24"/>
          <w:szCs w:val="24"/>
        </w:rPr>
        <w:t>Гигиенист стоматологический</w:t>
      </w:r>
      <w:r w:rsidRPr="000749A0">
        <w:rPr>
          <w:rFonts w:ascii="Times New Roman" w:hAnsi="Times New Roman"/>
          <w:iCs/>
          <w:sz w:val="24"/>
          <w:szCs w:val="24"/>
        </w:rPr>
        <w:t>», утвержденного приказом Министерства труда и социальной защ</w:t>
      </w:r>
      <w:r w:rsidRPr="000749A0">
        <w:rPr>
          <w:rFonts w:ascii="Times New Roman" w:hAnsi="Times New Roman"/>
          <w:iCs/>
          <w:sz w:val="24"/>
          <w:szCs w:val="24"/>
        </w:rPr>
        <w:t>и</w:t>
      </w:r>
      <w:r w:rsidRPr="000749A0">
        <w:rPr>
          <w:rFonts w:ascii="Times New Roman" w:hAnsi="Times New Roman"/>
          <w:iCs/>
          <w:sz w:val="24"/>
          <w:szCs w:val="24"/>
        </w:rPr>
        <w:t xml:space="preserve">ты Российской Федерации от 31 </w:t>
      </w:r>
      <w:r w:rsidR="00445E22">
        <w:rPr>
          <w:rFonts w:ascii="Times New Roman" w:hAnsi="Times New Roman"/>
          <w:iCs/>
          <w:sz w:val="24"/>
          <w:szCs w:val="24"/>
        </w:rPr>
        <w:t>июля</w:t>
      </w:r>
      <w:r w:rsidRPr="000749A0">
        <w:rPr>
          <w:rFonts w:ascii="Times New Roman" w:hAnsi="Times New Roman"/>
          <w:iCs/>
          <w:sz w:val="24"/>
          <w:szCs w:val="24"/>
        </w:rPr>
        <w:t xml:space="preserve"> 202</w:t>
      </w:r>
      <w:r w:rsidR="00445E22">
        <w:rPr>
          <w:rFonts w:ascii="Times New Roman" w:hAnsi="Times New Roman"/>
          <w:iCs/>
          <w:sz w:val="24"/>
          <w:szCs w:val="24"/>
        </w:rPr>
        <w:t>0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 w:rsidR="00445E22">
        <w:rPr>
          <w:rFonts w:ascii="Times New Roman" w:hAnsi="Times New Roman"/>
          <w:iCs/>
          <w:sz w:val="24"/>
          <w:szCs w:val="24"/>
        </w:rPr>
        <w:t>469</w:t>
      </w:r>
      <w:r w:rsidRPr="000749A0">
        <w:rPr>
          <w:rFonts w:ascii="Times New Roman" w:hAnsi="Times New Roman"/>
          <w:iCs/>
          <w:sz w:val="24"/>
          <w:szCs w:val="24"/>
        </w:rPr>
        <w:t>н.</w:t>
      </w:r>
      <w:proofErr w:type="gramEnd"/>
      <w:r w:rsidRPr="000749A0">
        <w:rPr>
          <w:rFonts w:ascii="Times New Roman" w:hAnsi="Times New Roman"/>
          <w:iCs/>
          <w:sz w:val="24"/>
          <w:szCs w:val="24"/>
        </w:rPr>
        <w:t xml:space="preserve">  Рабочая программа составлена с учётом учебного плана специальности 3</w:t>
      </w:r>
      <w:r w:rsidR="00445E22"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 w:rsidR="00445E22"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 w:rsidR="00445E22" w:rsidRPr="00445E22">
        <w:rPr>
          <w:rFonts w:ascii="Times New Roman" w:hAnsi="Times New Roman"/>
          <w:iCs/>
          <w:sz w:val="24"/>
          <w:szCs w:val="24"/>
        </w:rPr>
        <w:t>Стоматология профилактическая</w:t>
      </w:r>
      <w:r w:rsidRPr="000749A0">
        <w:rPr>
          <w:rFonts w:ascii="Times New Roman" w:hAnsi="Times New Roman"/>
          <w:iCs/>
          <w:sz w:val="24"/>
          <w:szCs w:val="24"/>
        </w:rPr>
        <w:t>.</w:t>
      </w:r>
    </w:p>
    <w:p w:rsidR="00B5285A" w:rsidRDefault="00B5285A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2"/>
        <w:gridCol w:w="4996"/>
      </w:tblGrid>
      <w:tr w:rsidR="00F051F3" w:rsidRPr="005951DF" w:rsidTr="00F051F3">
        <w:trPr>
          <w:jc w:val="center"/>
        </w:trPr>
        <w:tc>
          <w:tcPr>
            <w:tcW w:w="4432" w:type="dxa"/>
            <w:shd w:val="clear" w:color="auto" w:fill="auto"/>
          </w:tcPr>
          <w:p w:rsidR="00F051F3" w:rsidRPr="005951DF" w:rsidRDefault="00F051F3" w:rsidP="00F65335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Компетенция</w:t>
            </w:r>
          </w:p>
        </w:tc>
        <w:tc>
          <w:tcPr>
            <w:tcW w:w="4996" w:type="dxa"/>
            <w:shd w:val="clear" w:color="auto" w:fill="auto"/>
          </w:tcPr>
          <w:p w:rsidR="00F051F3" w:rsidRPr="005951DF" w:rsidRDefault="00F051F3" w:rsidP="00F65335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Номера заданий в тестовой форме</w:t>
            </w:r>
          </w:p>
        </w:tc>
      </w:tr>
      <w:tr w:rsidR="00F051F3" w:rsidRPr="005951DF" w:rsidTr="00F051F3">
        <w:trPr>
          <w:jc w:val="center"/>
        </w:trPr>
        <w:tc>
          <w:tcPr>
            <w:tcW w:w="4432" w:type="dxa"/>
            <w:shd w:val="clear" w:color="auto" w:fill="auto"/>
          </w:tcPr>
          <w:p w:rsidR="00F051F3" w:rsidRPr="005951DF" w:rsidRDefault="00F051F3" w:rsidP="00F65335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4996" w:type="dxa"/>
            <w:shd w:val="clear" w:color="auto" w:fill="auto"/>
          </w:tcPr>
          <w:p w:rsidR="00F051F3" w:rsidRPr="005951DF" w:rsidRDefault="00F051F3" w:rsidP="00F65335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1-4</w:t>
            </w:r>
          </w:p>
        </w:tc>
      </w:tr>
      <w:tr w:rsidR="00F051F3" w:rsidRPr="005951DF" w:rsidTr="00F051F3">
        <w:trPr>
          <w:jc w:val="center"/>
        </w:trPr>
        <w:tc>
          <w:tcPr>
            <w:tcW w:w="4432" w:type="dxa"/>
            <w:shd w:val="clear" w:color="auto" w:fill="auto"/>
          </w:tcPr>
          <w:p w:rsidR="00F051F3" w:rsidRPr="005951DF" w:rsidRDefault="00F051F3" w:rsidP="00F65335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4996" w:type="dxa"/>
            <w:shd w:val="clear" w:color="auto" w:fill="auto"/>
          </w:tcPr>
          <w:p w:rsidR="00F051F3" w:rsidRPr="005951DF" w:rsidRDefault="00F051F3" w:rsidP="00F65335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5-7</w:t>
            </w:r>
          </w:p>
        </w:tc>
      </w:tr>
      <w:tr w:rsidR="00F051F3" w:rsidRPr="005951DF" w:rsidTr="00F051F3">
        <w:trPr>
          <w:jc w:val="center"/>
        </w:trPr>
        <w:tc>
          <w:tcPr>
            <w:tcW w:w="4432" w:type="dxa"/>
            <w:shd w:val="clear" w:color="auto" w:fill="auto"/>
          </w:tcPr>
          <w:p w:rsidR="00F051F3" w:rsidRPr="005951DF" w:rsidRDefault="00F051F3" w:rsidP="00F65335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4996" w:type="dxa"/>
            <w:shd w:val="clear" w:color="auto" w:fill="auto"/>
          </w:tcPr>
          <w:p w:rsidR="00F051F3" w:rsidRPr="005951DF" w:rsidRDefault="00F051F3" w:rsidP="00F65335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8-11</w:t>
            </w:r>
          </w:p>
        </w:tc>
      </w:tr>
      <w:tr w:rsidR="00F051F3" w:rsidRPr="005951DF" w:rsidTr="00F051F3">
        <w:trPr>
          <w:jc w:val="center"/>
        </w:trPr>
        <w:tc>
          <w:tcPr>
            <w:tcW w:w="4432" w:type="dxa"/>
            <w:shd w:val="clear" w:color="auto" w:fill="auto"/>
          </w:tcPr>
          <w:p w:rsidR="00F051F3" w:rsidRPr="005951DF" w:rsidRDefault="00F051F3" w:rsidP="00F65335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4996" w:type="dxa"/>
            <w:shd w:val="clear" w:color="auto" w:fill="auto"/>
          </w:tcPr>
          <w:p w:rsidR="00F051F3" w:rsidRPr="005951DF" w:rsidRDefault="00F051F3" w:rsidP="00F65335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12-14</w:t>
            </w:r>
          </w:p>
        </w:tc>
      </w:tr>
      <w:tr w:rsidR="00F051F3" w:rsidTr="00F051F3">
        <w:trPr>
          <w:jc w:val="center"/>
        </w:trPr>
        <w:tc>
          <w:tcPr>
            <w:tcW w:w="4432" w:type="dxa"/>
            <w:shd w:val="clear" w:color="auto" w:fill="auto"/>
          </w:tcPr>
          <w:p w:rsidR="00F051F3" w:rsidRPr="005951DF" w:rsidRDefault="00F051F3" w:rsidP="00F65335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4996" w:type="dxa"/>
            <w:shd w:val="clear" w:color="auto" w:fill="auto"/>
          </w:tcPr>
          <w:p w:rsidR="00F051F3" w:rsidRDefault="00F051F3" w:rsidP="00F65335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15-18</w:t>
            </w:r>
          </w:p>
        </w:tc>
      </w:tr>
      <w:tr w:rsidR="00F051F3" w:rsidRPr="005951DF" w:rsidTr="00F051F3">
        <w:trPr>
          <w:jc w:val="center"/>
        </w:trPr>
        <w:tc>
          <w:tcPr>
            <w:tcW w:w="4432" w:type="dxa"/>
            <w:shd w:val="clear" w:color="auto" w:fill="auto"/>
          </w:tcPr>
          <w:p w:rsidR="00F051F3" w:rsidRPr="005951DF" w:rsidRDefault="00F051F3" w:rsidP="00F65335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4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.1</w:t>
            </w:r>
          </w:p>
        </w:tc>
        <w:tc>
          <w:tcPr>
            <w:tcW w:w="4996" w:type="dxa"/>
            <w:shd w:val="clear" w:color="auto" w:fill="auto"/>
          </w:tcPr>
          <w:p w:rsidR="00F051F3" w:rsidRPr="005951DF" w:rsidRDefault="00F051F3" w:rsidP="00F65335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19-22</w:t>
            </w:r>
          </w:p>
        </w:tc>
      </w:tr>
      <w:tr w:rsidR="00F051F3" w:rsidRPr="005951DF" w:rsidTr="00F051F3">
        <w:trPr>
          <w:jc w:val="center"/>
        </w:trPr>
        <w:tc>
          <w:tcPr>
            <w:tcW w:w="4432" w:type="dxa"/>
            <w:shd w:val="clear" w:color="auto" w:fill="auto"/>
          </w:tcPr>
          <w:p w:rsidR="00F051F3" w:rsidRPr="005951DF" w:rsidRDefault="00F051F3" w:rsidP="00F65335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.2</w:t>
            </w:r>
          </w:p>
        </w:tc>
        <w:tc>
          <w:tcPr>
            <w:tcW w:w="4996" w:type="dxa"/>
            <w:shd w:val="clear" w:color="auto" w:fill="auto"/>
          </w:tcPr>
          <w:p w:rsidR="00F051F3" w:rsidRPr="005951DF" w:rsidRDefault="00F051F3" w:rsidP="00F051F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23-26</w:t>
            </w:r>
          </w:p>
        </w:tc>
      </w:tr>
      <w:tr w:rsidR="00F051F3" w:rsidRPr="005951DF" w:rsidTr="00F051F3">
        <w:trPr>
          <w:jc w:val="center"/>
        </w:trPr>
        <w:tc>
          <w:tcPr>
            <w:tcW w:w="4432" w:type="dxa"/>
            <w:shd w:val="clear" w:color="auto" w:fill="auto"/>
          </w:tcPr>
          <w:p w:rsidR="00F051F3" w:rsidRPr="005951DF" w:rsidRDefault="00F051F3" w:rsidP="00F65335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4996" w:type="dxa"/>
            <w:shd w:val="clear" w:color="auto" w:fill="auto"/>
          </w:tcPr>
          <w:p w:rsidR="00F051F3" w:rsidRPr="005951DF" w:rsidRDefault="00F051F3" w:rsidP="00F65335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27-30</w:t>
            </w:r>
          </w:p>
        </w:tc>
      </w:tr>
    </w:tbl>
    <w:p w:rsidR="00956D98" w:rsidRDefault="00956D98" w:rsidP="00B841BE">
      <w:pPr>
        <w:suppressAutoHyphens/>
        <w:spacing w:after="0" w:line="240" w:lineRule="auto"/>
        <w:ind w:left="567" w:right="283"/>
        <w:jc w:val="both"/>
        <w:rPr>
          <w:rFonts w:ascii="Times New Roman" w:hAnsi="Times New Roman"/>
          <w:bCs/>
          <w:sz w:val="24"/>
          <w:szCs w:val="24"/>
        </w:rPr>
      </w:pPr>
    </w:p>
    <w:p w:rsidR="00B841BE" w:rsidRPr="002B6FB1" w:rsidRDefault="00956D98" w:rsidP="00F65335">
      <w:pPr>
        <w:suppressAutoHyphens/>
        <w:spacing w:after="0" w:line="240" w:lineRule="auto"/>
        <w:ind w:left="142" w:right="283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</w:t>
      </w:r>
      <w:r w:rsidR="00B841BE" w:rsidRPr="002B6FB1">
        <w:rPr>
          <w:rFonts w:ascii="Times New Roman" w:hAnsi="Times New Roman"/>
          <w:bCs/>
          <w:sz w:val="24"/>
          <w:szCs w:val="24"/>
        </w:rPr>
        <w:t>К</w:t>
      </w:r>
      <w:proofErr w:type="gramEnd"/>
      <w:r w:rsidR="00B841BE" w:rsidRPr="002B6FB1">
        <w:rPr>
          <w:rFonts w:ascii="Times New Roman" w:hAnsi="Times New Roman"/>
          <w:bCs/>
          <w:sz w:val="24"/>
          <w:szCs w:val="24"/>
        </w:rPr>
        <w:t xml:space="preserve"> 01 – </w:t>
      </w:r>
      <w:r w:rsidR="00B841BE">
        <w:rPr>
          <w:rFonts w:ascii="Times New Roman" w:hAnsi="Times New Roman"/>
          <w:bCs/>
          <w:sz w:val="24"/>
          <w:szCs w:val="24"/>
        </w:rPr>
        <w:t>в</w:t>
      </w:r>
      <w:r w:rsidR="00B841BE" w:rsidRPr="002B6FB1">
        <w:rPr>
          <w:rFonts w:ascii="Times New Roman" w:hAnsi="Times New Roman"/>
          <w:bCs/>
          <w:sz w:val="24"/>
          <w:szCs w:val="24"/>
        </w:rPr>
        <w:t>ыбирать способы решения задач профессиональной деятельности применительно к различным контекстам;</w:t>
      </w:r>
    </w:p>
    <w:p w:rsidR="00B841BE" w:rsidRPr="002B6FB1" w:rsidRDefault="00B841BE" w:rsidP="00F65335">
      <w:pPr>
        <w:suppressAutoHyphens/>
        <w:spacing w:after="0" w:line="240" w:lineRule="auto"/>
        <w:ind w:left="142" w:right="283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02 – </w:t>
      </w:r>
      <w:r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деятельности;</w:t>
      </w:r>
    </w:p>
    <w:p w:rsidR="00B841BE" w:rsidRPr="002B6FB1" w:rsidRDefault="00B841BE" w:rsidP="00F65335">
      <w:pPr>
        <w:suppressAutoHyphens/>
        <w:spacing w:after="0" w:line="240" w:lineRule="auto"/>
        <w:ind w:left="142" w:right="283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04 – </w:t>
      </w:r>
      <w:r>
        <w:rPr>
          <w:rFonts w:ascii="Times New Roman" w:hAnsi="Times New Roman"/>
          <w:bCs/>
          <w:sz w:val="24"/>
          <w:szCs w:val="24"/>
        </w:rPr>
        <w:t>р</w:t>
      </w:r>
      <w:r w:rsidRPr="002B6FB1">
        <w:rPr>
          <w:rFonts w:ascii="Times New Roman" w:hAnsi="Times New Roman"/>
          <w:bCs/>
          <w:sz w:val="24"/>
          <w:szCs w:val="24"/>
        </w:rPr>
        <w:t>аботать в коллективе и команде, эффективно взаимодействовать с коллегами, руководством, клиентами;</w:t>
      </w:r>
    </w:p>
    <w:p w:rsidR="00B841BE" w:rsidRDefault="00B841BE" w:rsidP="00F65335">
      <w:pPr>
        <w:suppressAutoHyphens/>
        <w:spacing w:after="0" w:line="240" w:lineRule="auto"/>
        <w:ind w:left="142" w:right="283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05 – </w:t>
      </w:r>
      <w:r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существлять устную и письменную коммуникацию на государственном языке Российской Федерации;</w:t>
      </w:r>
    </w:p>
    <w:p w:rsidR="00491EAE" w:rsidRPr="00491EAE" w:rsidRDefault="00491EAE" w:rsidP="00F65335">
      <w:pPr>
        <w:suppressAutoHyphens/>
        <w:spacing w:after="0" w:line="240" w:lineRule="auto"/>
        <w:ind w:left="142" w:right="283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09 - </w:t>
      </w:r>
      <w:r w:rsidRPr="00491EAE">
        <w:rPr>
          <w:rFonts w:ascii="Times New Roman" w:hAnsi="Times New Roman"/>
          <w:bCs/>
          <w:sz w:val="24"/>
          <w:szCs w:val="24"/>
        </w:rPr>
        <w:t>Пользоваться профессиональной документацией на государственном и иностранном языках.</w:t>
      </w:r>
    </w:p>
    <w:p w:rsidR="00887503" w:rsidRPr="00887503" w:rsidRDefault="00887503" w:rsidP="00F65335">
      <w:pPr>
        <w:suppressAutoHyphens/>
        <w:spacing w:after="0" w:line="240" w:lineRule="auto"/>
        <w:ind w:left="142" w:right="-2"/>
        <w:rPr>
          <w:rFonts w:ascii="Times New Roman" w:eastAsia="Times New Roman" w:hAnsi="Times New Roman"/>
          <w:kern w:val="3"/>
          <w:sz w:val="24"/>
          <w:lang w:eastAsia="ru-RU"/>
        </w:rPr>
      </w:pPr>
      <w:r w:rsidRPr="00887503">
        <w:rPr>
          <w:rFonts w:ascii="Times New Roman" w:eastAsia="Times New Roman" w:hAnsi="Times New Roman"/>
          <w:kern w:val="3"/>
          <w:sz w:val="24"/>
          <w:lang w:eastAsia="ru-RU"/>
        </w:rPr>
        <w:t>ПК 4.1. Обеспечивать требования охраны труда, правил техники безопасности, санитарно-эпидемиологического и гигиенического режимов при оказании первичной доврачебной медико-санитарной помощи по профилактике стоматологических заболеваний.</w:t>
      </w:r>
    </w:p>
    <w:p w:rsidR="00887503" w:rsidRPr="00887503" w:rsidRDefault="00887503" w:rsidP="00F65335">
      <w:pPr>
        <w:suppressAutoHyphens/>
        <w:spacing w:after="0" w:line="240" w:lineRule="auto"/>
        <w:ind w:left="142" w:right="-2"/>
        <w:rPr>
          <w:rFonts w:ascii="Times New Roman" w:eastAsia="Times New Roman" w:hAnsi="Times New Roman"/>
          <w:kern w:val="3"/>
          <w:sz w:val="24"/>
          <w:lang w:eastAsia="ru-RU"/>
        </w:rPr>
      </w:pPr>
      <w:r w:rsidRPr="00887503">
        <w:rPr>
          <w:rFonts w:ascii="Times New Roman" w:eastAsia="Times New Roman" w:hAnsi="Times New Roman"/>
          <w:kern w:val="3"/>
          <w:sz w:val="24"/>
          <w:lang w:eastAsia="ru-RU"/>
        </w:rPr>
        <w:t>ПК 4.2. Организовывать деятельность находящегося в распоряжении медицинского персонала.</w:t>
      </w:r>
    </w:p>
    <w:p w:rsidR="00887503" w:rsidRPr="00887503" w:rsidRDefault="00887503" w:rsidP="00F65335">
      <w:pPr>
        <w:suppressAutoHyphens/>
        <w:spacing w:after="0" w:line="240" w:lineRule="auto"/>
        <w:ind w:left="142" w:right="-2"/>
        <w:rPr>
          <w:rFonts w:ascii="Times New Roman" w:eastAsia="Times New Roman" w:hAnsi="Times New Roman"/>
          <w:kern w:val="3"/>
          <w:sz w:val="24"/>
          <w:lang w:eastAsia="ru-RU"/>
        </w:rPr>
      </w:pPr>
      <w:r w:rsidRPr="00887503">
        <w:rPr>
          <w:rFonts w:ascii="Times New Roman" w:eastAsia="Times New Roman" w:hAnsi="Times New Roman"/>
          <w:kern w:val="3"/>
          <w:sz w:val="24"/>
          <w:lang w:eastAsia="ru-RU"/>
        </w:rPr>
        <w:t>ПК 4.3. Вести медицинскую документацию при оказании первичной доврачебной медико-санитарной помощи по профилактике стоматологических заболеваний.</w:t>
      </w:r>
    </w:p>
    <w:p w:rsidR="00491EAE" w:rsidRDefault="00491EAE" w:rsidP="00491EAE">
      <w:pPr>
        <w:suppressAutoHyphens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</w:p>
    <w:p w:rsidR="0034633F" w:rsidRDefault="0034633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F855A7" w:rsidRDefault="00F855A7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F855A7" w:rsidRDefault="00F855A7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F65335" w:rsidRDefault="00F65335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F65335" w:rsidRDefault="00F65335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F65335" w:rsidRDefault="00F65335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F65335" w:rsidRDefault="00F65335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F65335" w:rsidRDefault="00F65335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F65335" w:rsidRDefault="00F65335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F65335" w:rsidRDefault="00F65335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F65335" w:rsidRDefault="00F65335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F65335" w:rsidRDefault="00F65335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4245F" w:rsidRDefault="00D4245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  <w:sectPr w:rsidR="00D4245F" w:rsidSect="00F65335">
          <w:pgSz w:w="11906" w:h="16838"/>
          <w:pgMar w:top="1134" w:right="567" w:bottom="992" w:left="851" w:header="709" w:footer="709" w:gutter="0"/>
          <w:cols w:space="708"/>
          <w:docGrid w:linePitch="360"/>
        </w:sectPr>
      </w:pPr>
    </w:p>
    <w:p w:rsidR="00875744" w:rsidRPr="00D4245F" w:rsidRDefault="0088750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4"/>
        </w:rPr>
      </w:pPr>
      <w:r w:rsidRPr="00D4245F">
        <w:rPr>
          <w:rFonts w:ascii="Times New Roman" w:hAnsi="Times New Roman"/>
          <w:b/>
          <w:sz w:val="28"/>
          <w:szCs w:val="24"/>
        </w:rPr>
        <w:lastRenderedPageBreak/>
        <w:t>О</w:t>
      </w:r>
      <w:r w:rsidR="00875744" w:rsidRPr="00D4245F">
        <w:rPr>
          <w:rFonts w:ascii="Times New Roman" w:hAnsi="Times New Roman"/>
          <w:b/>
          <w:sz w:val="28"/>
          <w:szCs w:val="24"/>
        </w:rPr>
        <w:t>ценочные средства для текущего контроля</w:t>
      </w:r>
      <w:r w:rsidR="0095799B" w:rsidRPr="00D4245F">
        <w:rPr>
          <w:rFonts w:ascii="Times New Roman" w:hAnsi="Times New Roman"/>
          <w:b/>
          <w:sz w:val="28"/>
          <w:szCs w:val="24"/>
        </w:rPr>
        <w:t xml:space="preserve"> </w:t>
      </w:r>
    </w:p>
    <w:p w:rsidR="000C0FB0" w:rsidRDefault="00C47371" w:rsidP="00C47371">
      <w:pPr>
        <w:tabs>
          <w:tab w:val="left" w:pos="2080"/>
        </w:tabs>
        <w:suppressAutoHyphens/>
        <w:spacing w:after="0" w:line="240" w:lineRule="auto"/>
        <w:ind w:right="-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1056"/>
      </w:tblGrid>
      <w:tr w:rsidR="000C0FB0" w:rsidRPr="0034633F" w:rsidTr="00AB5163">
        <w:trPr>
          <w:trHeight w:val="20"/>
        </w:trPr>
        <w:tc>
          <w:tcPr>
            <w:tcW w:w="3681" w:type="dxa"/>
            <w:vAlign w:val="center"/>
          </w:tcPr>
          <w:p w:rsidR="000C0FB0" w:rsidRPr="0034633F" w:rsidRDefault="000C0FB0" w:rsidP="00AB5163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0C0FB0" w:rsidRPr="0034633F" w:rsidRDefault="000C0FB0" w:rsidP="00AB5163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0C0FB0" w:rsidRPr="0034633F" w:rsidRDefault="000C0FB0" w:rsidP="00AB5163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0C0FB0" w:rsidRPr="00DB19A8" w:rsidTr="00AB5163">
        <w:trPr>
          <w:trHeight w:val="20"/>
        </w:trPr>
        <w:tc>
          <w:tcPr>
            <w:tcW w:w="3681" w:type="dxa"/>
          </w:tcPr>
          <w:p w:rsidR="000C0FB0" w:rsidRPr="00DB19A8" w:rsidRDefault="000C0FB0" w:rsidP="00AB516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:rsidR="000C0FB0" w:rsidRPr="00C530DC" w:rsidRDefault="000C0FB0" w:rsidP="00AB5163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1. Минимально необходимая площадь для организации кабинета терапевтической стоматологии соста</w:t>
            </w: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ляет: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10м².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12м².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14м².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20м².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2. Глубина кабинета терапевтической стоматологии должна быть не более: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3 м.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4 м.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6 м.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7 м.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Д) 8 м.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3. Минимально необходимая площадь для организации дополнительного рабочего места, оснащенного универсальной стоматологической установкой в кабинете терапевтической стоматологии, составляет: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5м².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7м².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10м².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12м².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4. Высота кабинета терапевтической стоматологии должна быть не менее: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2,5 м.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3,0 м.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3,5 м.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4,0 м.</w:t>
            </w:r>
          </w:p>
          <w:p w:rsidR="000C0FB0" w:rsidRPr="00C530DC" w:rsidRDefault="000C0FB0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C0FB0" w:rsidRPr="00DB19A8" w:rsidRDefault="000C0FB0" w:rsidP="00AB5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0FB0" w:rsidRPr="00DB19A8" w:rsidTr="00AB5163">
        <w:trPr>
          <w:trHeight w:val="1832"/>
        </w:trPr>
        <w:tc>
          <w:tcPr>
            <w:tcW w:w="3681" w:type="dxa"/>
          </w:tcPr>
          <w:p w:rsidR="000C0FB0" w:rsidRPr="00DB19A8" w:rsidRDefault="000C0FB0" w:rsidP="00AB51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 – осуществлять поиск, анализ и интерпретацию инфо</w:t>
            </w:r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>мации, необходимой для выпо</w:t>
            </w:r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>л</w:t>
            </w:r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>нения задач профессиональной деятельности;</w:t>
            </w:r>
          </w:p>
          <w:p w:rsidR="000C0FB0" w:rsidRPr="00DB19A8" w:rsidRDefault="000C0FB0" w:rsidP="00AB5163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0C0FB0" w:rsidRPr="00DB19A8" w:rsidRDefault="000C0FB0" w:rsidP="00AB516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. Стены в кабинете терапевтической стоматологии должны быть покрыты: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Краской, обеспечивающей возможность влажной уборки.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Стеновыми панелями из ДВП.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Стеновыми панелями из пластика.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Верно все перечисленное.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. Согласно санитарным нормам соотношение площади окон к площади пола в кабинете терапевтической стоматологии может составлять: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1:4 - 1:5.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1:6 - 1:7.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1:9 – 1:8.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1:1.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 xml:space="preserve">. Для получения актуальной информации о противопоказаниях к проведению профессиональной гигиены полости рта гигиенист стоматологический должен обратиться </w:t>
            </w:r>
            <w:proofErr w:type="gramStart"/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Учебнику по терапевтической стоматологии издания 2010 года.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Клиническим рекомендациям по профилактике стоматологических заболеваний, утверждённым Минздравом России.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Личному опыту коллег по работе.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Рекламным материалам производителей стоматологических паст.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C0FB0" w:rsidRPr="00C530DC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DB19A8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0FB0" w:rsidRPr="00DB19A8" w:rsidTr="00AB5163">
        <w:trPr>
          <w:trHeight w:val="1549"/>
        </w:trPr>
        <w:tc>
          <w:tcPr>
            <w:tcW w:w="3681" w:type="dxa"/>
          </w:tcPr>
          <w:p w:rsidR="000C0FB0" w:rsidRPr="00DB19A8" w:rsidRDefault="000C0FB0" w:rsidP="00AB516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  <w:p w:rsidR="000C0FB0" w:rsidRPr="00DB19A8" w:rsidRDefault="000C0FB0" w:rsidP="00AB516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0C0FB0" w:rsidRPr="00DB19A8" w:rsidRDefault="000C0FB0" w:rsidP="00AB516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. В стоматологическом кабинете профилактики вы обнаружили несоответствие данных в карте учета профилактических осмотров и журнале регистрации. Какое действие является приоритетным для обеспечения слаженной работы коллектива?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А) Исправить ошибку самостоятельно без уведомления коллег.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Б) Немедленно сообщить старшей медсестре или заведующему отделением для согласованного решения.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В) Проигнорировать несоответствие, так как это не влияет на лечение пациента.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Г) Обсудить ошибку только с регистратором в присутствии пациента.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C0FB0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</w:t>
            </w: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. При проведении групповой профилактической работы в школе гигиенист должен координировать действия с медицинской сестрой. Какой принцип взаимодействия в команде обеспечивает безопасность пациентов?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А) Самостоятельное принятие решений каждым членом команды.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Б) Четкое распределение обязанностей и взаимная проверка выполнения этапов работы.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В) Передача всех функций одному специалисту для ускорения процесса.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Г) Минимизация коммуникации для снижения стресса у детей.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. Пациенту требуется срочная консультация врача-стоматолога-терапевта после профилактического осмотра. Какой документ должен быть передан коллеге для обеспечения преемственности в работе команды?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А) Только устная информация о состоянии пациента.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Б) Направление с заполненным заключением гигиениста стоматологического и данными осмотра.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В) Копия паспорта пациента.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 xml:space="preserve">Г) Запись в личном дневнике </w:t>
            </w:r>
            <w:proofErr w:type="gramStart"/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стоматолога-профилактика</w:t>
            </w:r>
            <w:proofErr w:type="gramEnd"/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. В коллективе стоматологического отделения возник конфликт между медицинскими сестрами по поводу распределения обязанностей по ведению документации. Какое действие со стороны гигиениста стоматологического соответствует эффективной работе в команде?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А) Принять сторону одного из коллег без обсуждения.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Б) Инициировать совместное обсуждение проблемы с участием заведующего для выработки согласованного решения.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В) Отстраниться от конфликта, так как это не относится к вашим обязанностям.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Г) Самостоятельно перераспределить обязанности без согласования.</w:t>
            </w:r>
          </w:p>
          <w:p w:rsidR="000C0FB0" w:rsidRPr="00EE5A82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C0FB0" w:rsidRPr="00DB19A8" w:rsidRDefault="000C0FB0" w:rsidP="00AB5163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0FB0" w:rsidRPr="00DB19A8" w:rsidTr="00AB5163">
        <w:trPr>
          <w:trHeight w:val="20"/>
        </w:trPr>
        <w:tc>
          <w:tcPr>
            <w:tcW w:w="3681" w:type="dxa"/>
          </w:tcPr>
          <w:p w:rsidR="000C0FB0" w:rsidRPr="00DB19A8" w:rsidRDefault="000C0FB0" w:rsidP="00AB516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C0FB0" w:rsidRPr="00DB19A8" w:rsidRDefault="000C0FB0" w:rsidP="00AB516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0C0FB0" w:rsidRPr="00DB19A8" w:rsidRDefault="000C0FB0" w:rsidP="00AB516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. Пациентка 65 лет не понимает медицинские термины при объяснении результатов профилактического осмотра. Какой прием устной коммуникации наиболее эффективен в данной ситуации?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А) Повторить информацию теми же терминами громче и медленнее.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Б) Использовать аналогии из повседневной жизни, избегая сложной терминологии.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В) Отказаться от объяснения и направить к лечащему врачу.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Г) Дать письменную инструкцию без устного разъяснения.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. При составлении заключения в карте 043/</w:t>
            </w:r>
            <w:proofErr w:type="gramStart"/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gramEnd"/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 xml:space="preserve"> необходимо указать индекс КПУ. Какая форма записи соответствует требованиям в медицинской документации?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А) «Кариес есть».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Б) «КПУ = 4».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В) «Зубы больные».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Г) «Проблемы с зубами».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. Родители ребенка отказываются от проведения профессиональной гигиены полости рта, ссылаясь на страх перед процедурой. Какой прием соответствует этическим нормам и способствует принятию информированного решения?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А) Настаивать на проведении процедуры, ссылаясь на приказ министерства.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Б) Эмоционально убеждать, описывая негативные последствия отказа.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В) Тактично объяснить цель процедуры, ее безопасность, ответить на вопросы, уважая право на отказ.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Г) Отказаться от общения и записать в карту «отказ от профилактики» без разъяснений.</w:t>
            </w:r>
          </w:p>
          <w:p w:rsidR="000C0FB0" w:rsidRPr="00AF2503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C0FB0" w:rsidRPr="00DB19A8" w:rsidRDefault="000C0FB0" w:rsidP="00AB51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0FB0" w:rsidRPr="00DB19A8" w:rsidTr="00AB5163">
        <w:trPr>
          <w:trHeight w:val="20"/>
        </w:trPr>
        <w:tc>
          <w:tcPr>
            <w:tcW w:w="3681" w:type="dxa"/>
          </w:tcPr>
          <w:p w:rsidR="000C0FB0" w:rsidRPr="00DB19A8" w:rsidRDefault="000C0FB0" w:rsidP="00AB516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B19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DB19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09 - Пользоваться профессиональной документацией на государственном и иностранном языках</w:t>
            </w:r>
          </w:p>
        </w:tc>
        <w:tc>
          <w:tcPr>
            <w:tcW w:w="11056" w:type="dxa"/>
          </w:tcPr>
          <w:p w:rsidR="000C0FB0" w:rsidRPr="00DB19A8" w:rsidRDefault="000C0FB0" w:rsidP="00AB516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. Стоматологу необходимо оформить карту профилактического осмотра ребенка 7 лет. Какой нормативный документ регламентирует форму и порядок заполнения данного документа?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А) СанПиН 2.1.3684-21 «Санитарно-эпидемиологические требования к содержанию территорий городских и сельских поселений».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Б) Приказ Минздрава России от 15.11.2023 № 1025н «Об утверждении форм медицинской документации для организации профилактических осмотров несовершеннолетних».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В) Федеральный закон № 323-ФЗ «Об основах охраны здоровья граждан в Российской Федерации».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Г) Приказ Минтруда России от 02.08.2023 № 477н «Об утверждении правил по охране труда в медицинских организациях».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. Для оформления статистической отчетности по профилактическим осмотрам за квартал необходимо использовать форму № 30. Какой документ утверждает порядок заполнения данной статистической формы?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А) Приказ Росстата от 18.12.2024 № 843 «Об утверждении форм федерального статистического наблюдения в сфере здравоохранения».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Б) Приказ Минздрава России от 05.04.2025 № 215н «О порядке представления статистической отчетности медицинскими организациями».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Федеральный закон № 282-ФЗ «Об официальном статистическом учете».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Г) Приказ Минздрава России от 30.12.2023 № 1348н «Об утверждении форм первичной учетной документации».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. Какой документ устанавливает сроки хранения медицинских карт профилактических осмотров несовершеннолетних?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А) Приказ Минкультуры России от 25.08.2024 № 1543 «Об утверждении перечня типовых архивных документов».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Б) СанПиН 2.1.3.2630-24 «Санитарно-эпидемиологические требования к организациям, осуществляющим медицинскую деятельность».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В) Приказ Минздрава России от 03.08.2023 №408 «О порядке учета, хранения и уничтожения медицинской документации».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Г) Федеральный закон № 152-ФЗ «О персональных данных».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. Какой документ регламентирует объем профилактических мероприятий?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А) Клинические рекомендации по профилактике стоматологических заболеваний (утверждены НМИЦ стоматологии и челюстно-лицевой хирургии им. А.И. Евдокимова, 2025).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Б) Приказ Минздрава России от 31.07.2020 №786н (ред. от 18.02.2021) «Об утверждении Порядка оказания медицинской помощи взрослому населению при стоматологических заболеваниях».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В) СанПиН 2.1.3684-21 «Санитарно-эпидемиологические требования к организациям, осуществляющим медицинскую деятельность».</w:t>
            </w:r>
          </w:p>
          <w:p w:rsidR="000C0FB0" w:rsidRPr="004578FB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Г) Приказ Минздрава России от 07.07.2023 № 540н «Об утверждении номенклатуры медицинских услуг».</w:t>
            </w:r>
          </w:p>
          <w:p w:rsidR="000C0FB0" w:rsidRPr="00DB19A8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C0FB0" w:rsidRPr="00DB19A8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0FB0" w:rsidRPr="00DB19A8" w:rsidTr="00AB5163">
        <w:trPr>
          <w:trHeight w:val="557"/>
        </w:trPr>
        <w:tc>
          <w:tcPr>
            <w:tcW w:w="3681" w:type="dxa"/>
          </w:tcPr>
          <w:p w:rsidR="000C0FB0" w:rsidRPr="00DB19A8" w:rsidRDefault="000C0FB0" w:rsidP="00AB5163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DB19A8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4.1. Обеспечивать требования охраны труда, правил техники безопасности, санитарно-эпидемиологического и гигиенического режимов при оказании первичной доврачебной медико-санитарной помощи по профилактике стоматологических заболеваний.</w:t>
            </w:r>
          </w:p>
          <w:p w:rsidR="000C0FB0" w:rsidRPr="00DB19A8" w:rsidRDefault="000C0FB0" w:rsidP="00AB5163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DB19A8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.</w:t>
            </w:r>
          </w:p>
          <w:p w:rsidR="000C0FB0" w:rsidRPr="00DB19A8" w:rsidRDefault="000C0FB0" w:rsidP="00AB516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0C0FB0" w:rsidRPr="00DB19A8" w:rsidRDefault="000C0FB0" w:rsidP="00AB516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. В соответствии с СанПиН 2.1.3684-21, после каждого пациента гигиенист обязан обработать: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А) Только рабочую поверхность стоматологического кресла.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Б) Все контактные поверхности рабочей зоны (поручни кресла, подлокотники, пульт управления, светильник).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В) Только инструменты, контактировавшие с пациентом.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Г) Пол в радиусе 1 метра от кресла.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. При попадании крови пациента на неповреждённую кожу кистей рук (до надевания перчаток) зубной </w:t>
            </w: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врач-гигиенист должен немедленно: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А) Обработать кожу 70% этиловым спиртом.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Б) Промыть кожу проточной водой с мылом в течение 1–2 минут, затем обработать 70% этиловым спиртом.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В) Надеть перчатки и продолжить работу.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Г) Обработать кожу 3% раствором перекиси водорода.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. Для дезинфекции стоматологических инструментов после использования перед </w:t>
            </w:r>
            <w:proofErr w:type="spell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предстерилизационной</w:t>
            </w:r>
            <w:proofErr w:type="spell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очисткой применяются </w:t>
            </w:r>
            <w:proofErr w:type="spell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дезинфектанты</w:t>
            </w:r>
            <w:proofErr w:type="spell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А) На основе хлорсодержащих соединений.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Б) На основе перекиси водорода или пероксида водорода с </w:t>
            </w:r>
            <w:proofErr w:type="spell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надуксусной</w:t>
            </w:r>
            <w:proofErr w:type="spell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кислотой.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В) На основе четвертичных аммониевых соединений.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Г) На основе фенолов.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. Медицинские отходы класса</w:t>
            </w:r>
            <w:proofErr w:type="gram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Б</w:t>
            </w:r>
            <w:proofErr w:type="gram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эпидемиологически</w:t>
            </w:r>
            <w:proofErr w:type="spell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опасные), образовавшиеся при проведении профессиональной гигиены полости рта, должны утилизироваться: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А) Вместе с коммунальными отходами после дезинфекции.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Б) Путём термической обработки (</w:t>
            </w:r>
            <w:proofErr w:type="spell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автоклавирование</w:t>
            </w:r>
            <w:proofErr w:type="spell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) с последующим размещением на специализированном полигоне.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В) Путём сжигания в специальных установках.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Г) Путём химической дезактивации и захоронения.</w:t>
            </w:r>
          </w:p>
          <w:p w:rsidR="000C0FB0" w:rsidRPr="00C65E0F" w:rsidRDefault="000C0FB0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C0FB0" w:rsidRPr="00DB19A8" w:rsidRDefault="000C0FB0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0FB0" w:rsidRPr="00DB19A8" w:rsidTr="00AB5163">
        <w:trPr>
          <w:trHeight w:val="20"/>
        </w:trPr>
        <w:tc>
          <w:tcPr>
            <w:tcW w:w="3681" w:type="dxa"/>
          </w:tcPr>
          <w:p w:rsidR="000C0FB0" w:rsidRPr="00DB19A8" w:rsidRDefault="000C0FB0" w:rsidP="00AB5163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DB19A8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4.2. Организовывать деятельность находящегося в распоряжении медицинского персонала.</w:t>
            </w:r>
          </w:p>
          <w:p w:rsidR="000C0FB0" w:rsidRPr="00DB19A8" w:rsidRDefault="000C0FB0" w:rsidP="00AB51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0C0FB0" w:rsidRPr="00DB19A8" w:rsidRDefault="000C0FB0" w:rsidP="00AB516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. Стоматолог-гигиенист обнаруживает, что медицинская сестра не подготовила рабочее место к приему пациентов: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А) Самостоятельно подготовить рабочее место и не привлекать внимание медсестры к нарушению.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Б) Немедленно сделать замечание медсестре при пациентах для усиления дисциплины.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В) Тактично указать на нарушение, объяснить требования СанПиН к подготовке кабинета, организовать совместную подготовку и провести краткий инструктаж.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Г) Отменить прием пациентов и сообщить заведующему отделением без попытки решения проблемы.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. Какой принцип распределения задач между двумя медицинскими сестрами при проведении группового профилактического осмотра в школе?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Обе медсестры выполняют одинаковые функции для ускорения процесса.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Б) Четкое разграничение функций: одна медсестра готовит детей к осмотру и ведет документацию, другая обеспечивает стерилизацию инструментов и поддерживает санитарный режим.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В) Медсестры самостоятельно решают, какие задачи выполнять в ходе работы.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Г) Все функции, кроме осмотра, выполняет одна медсестра, другая находится в резерве.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. Для контроля деятельности медицинской сестры при ведении документации стоматолог должен использовать: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А) Ежедневную личную проверку всех заполненных карт профилактических осмотров.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Б) Выборочную проверку заполнения документов с фиксацией выявленных нарушений в журнале контроля качества документации и проведением корректирующих инструктажей.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В) Полное делегирование контроля заведующему отделением.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Г) Проверку документации только при поступлении жалоб от пациентов.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081491" w:rsidRDefault="000C0FB0" w:rsidP="00081491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149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0C0FB0" w:rsidRPr="00081491" w:rsidRDefault="000C0FB0" w:rsidP="00081491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. Функции стоматолога-гигиениста по организации деятельности медицинской сестры кабинета профилактики: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А) Распределение ежедневных задач в соответствии с должностной инструкцией.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Б) Проведение первичного и повторного инструктажей по охране труда и санитарному режиму.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В) Контроль соблюдения использования средств индивидуальной защиты.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Г) Назначение медсестре дополнительных обязанностей без согласования с руководством.</w:t>
            </w:r>
          </w:p>
          <w:p w:rsidR="000C0FB0" w:rsidRPr="00BE066E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Д) Оценка качества выполнения задач и предоставление обратной связи.</w:t>
            </w:r>
          </w:p>
          <w:p w:rsidR="000C0FB0" w:rsidRPr="00DB19A8" w:rsidRDefault="000C0FB0" w:rsidP="0008149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</w:tc>
      </w:tr>
      <w:tr w:rsidR="000C0FB0" w:rsidRPr="00DB19A8" w:rsidTr="00AB5163">
        <w:trPr>
          <w:trHeight w:val="20"/>
        </w:trPr>
        <w:tc>
          <w:tcPr>
            <w:tcW w:w="3681" w:type="dxa"/>
          </w:tcPr>
          <w:p w:rsidR="000C0FB0" w:rsidRPr="00DB19A8" w:rsidRDefault="000C0FB0" w:rsidP="00AB516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19A8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4.3. Вести медицинскую документацию при оказании первичной доврачебной медико-санитарной помощи по профилактике стоматологических заболеваний</w:t>
            </w:r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56" w:type="dxa"/>
          </w:tcPr>
          <w:p w:rsidR="000C0FB0" w:rsidRPr="00DB19A8" w:rsidRDefault="000C0FB0" w:rsidP="00AB516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. При проведении профессиональной гигиены полости рта у пациента 25 лет гигиенист должен оформить </w:t>
            </w:r>
            <w:proofErr w:type="gramStart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запись</w:t>
            </w:r>
            <w:proofErr w:type="gramEnd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 в какой медицинской карте?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А) Форма 043/у «Карта профилактического осмотра».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Б) Форма 037/у «Карта диспансерного наблюдения».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В) Форма 025/у «Медицинская карта амбулаторного больного».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Г) Форма 063/у «Учетная форма для детей дошкольного возраста».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. После проведения процедуры профессиональной гигиены полости рта у пациента необходимо зафиксировать объем выполненной работы. Какая запись соответствует требованиям ведения </w:t>
            </w: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медицинской документации?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А) «Почистил зубы».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Б) «Проведена профессиональная гигиена полости рта: удаление на</w:t>
            </w:r>
            <w:proofErr w:type="gramStart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д-</w:t>
            </w:r>
            <w:proofErr w:type="gramEnd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поддесневых</w:t>
            </w:r>
            <w:proofErr w:type="spellEnd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 зубных отложений ультразвуковым </w:t>
            </w:r>
            <w:proofErr w:type="spellStart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скалером</w:t>
            </w:r>
            <w:proofErr w:type="spellEnd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, полировка зубов пастой, фторирование гелем».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В) «Гигиена сделана».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Г) «Зубы почищены, фтор нанесен».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. При выявлении начального кариеса в ходе профилактического осмотра у ребенка 8 лет гигиенист должен: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А) Самостоятельно заполнить историю болезни и назначить лечение.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Б) Зафиксировать находку в карте профилактического осмотра (форма 043/у) с указанием локализации и стадии кариеса, оформить направление к врачу-стоматологу-терапевту.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В) Сообщить родителям устно без документального оформления.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Г) Отказать в проведении профилактических мероприятий до лечения кариеса.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. Какой способ исправления ошибки предусмотрен правилами ведения медицинской документации?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А) Зачеркнуть ошибку, поставить подпись, расшифровку и дату исправления.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Б) Закрасить корректором и написать правильный вариант.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В) Оставить ошибку без исправления.</w:t>
            </w:r>
          </w:p>
          <w:p w:rsidR="000C0FB0" w:rsidRPr="00AE0A38" w:rsidRDefault="000C0FB0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Г) Вырвать лист и заполнить заново.</w:t>
            </w:r>
          </w:p>
          <w:p w:rsidR="000C0FB0" w:rsidRPr="00DB19A8" w:rsidRDefault="000C0FB0" w:rsidP="0008149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</w:tc>
      </w:tr>
    </w:tbl>
    <w:p w:rsidR="000A5F51" w:rsidRDefault="000A5F51" w:rsidP="00C47371">
      <w:pPr>
        <w:tabs>
          <w:tab w:val="left" w:pos="2080"/>
        </w:tabs>
        <w:suppressAutoHyphens/>
        <w:spacing w:after="0" w:line="240" w:lineRule="auto"/>
        <w:ind w:right="-2"/>
        <w:rPr>
          <w:rFonts w:ascii="Times New Roman" w:hAnsi="Times New Roman"/>
          <w:b/>
          <w:sz w:val="24"/>
          <w:szCs w:val="24"/>
        </w:rPr>
      </w:pPr>
    </w:p>
    <w:p w:rsidR="000B23F7" w:rsidRPr="00AE0A38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4"/>
        </w:rPr>
      </w:pPr>
      <w:r w:rsidRPr="00AE0A38">
        <w:rPr>
          <w:rFonts w:ascii="Times New Roman" w:hAnsi="Times New Roman"/>
          <w:b/>
          <w:sz w:val="28"/>
          <w:szCs w:val="24"/>
        </w:rPr>
        <w:t>Оценочные средства для промежуточного контроля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1056"/>
      </w:tblGrid>
      <w:tr w:rsidR="00CD005C" w:rsidRPr="0034633F" w:rsidTr="00AB5163">
        <w:trPr>
          <w:trHeight w:val="20"/>
        </w:trPr>
        <w:tc>
          <w:tcPr>
            <w:tcW w:w="3681" w:type="dxa"/>
            <w:vAlign w:val="center"/>
          </w:tcPr>
          <w:p w:rsidR="00CD005C" w:rsidRPr="0034633F" w:rsidRDefault="00CD005C" w:rsidP="00AB5163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CD005C" w:rsidRPr="0034633F" w:rsidRDefault="00CD005C" w:rsidP="00AB5163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CD005C" w:rsidRPr="0034633F" w:rsidRDefault="00CD005C" w:rsidP="00AB5163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D005C" w:rsidRPr="00DB19A8" w:rsidTr="00AB5163">
        <w:trPr>
          <w:trHeight w:val="20"/>
        </w:trPr>
        <w:tc>
          <w:tcPr>
            <w:tcW w:w="3681" w:type="dxa"/>
          </w:tcPr>
          <w:p w:rsidR="00CD005C" w:rsidRPr="00DB19A8" w:rsidRDefault="00CD005C" w:rsidP="00AB516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:rsidR="00CD005C" w:rsidRPr="00C530DC" w:rsidRDefault="00CD005C" w:rsidP="00AB5163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1. Минимально необходимая площадь для организации кабинета терапевтической стоматологии соста</w:t>
            </w: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ляет: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10м².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12м².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14м².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20м².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2. Глубина кабинета терапевтической стоматологии должна быть не более: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3 м.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4 м.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6 м.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7 м.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Д) 8 м.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3. Минимально необходимая площадь для организации дополнительного рабочего места, оснащенного универсальной стоматологической установкой в кабинете терапевтической стоматологии, составляет: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5м².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7м².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10м².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12м².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4. Высота кабинета терапевтической стоматологии должна быть не менее: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2,5 м.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3,0 м.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3,5 м.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4,0 м.</w:t>
            </w:r>
          </w:p>
          <w:p w:rsidR="00CD005C" w:rsidRPr="00C530DC" w:rsidRDefault="00CD005C" w:rsidP="00AB516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D005C" w:rsidRPr="00DB19A8" w:rsidRDefault="00CD005C" w:rsidP="00AB5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D005C" w:rsidRPr="00DB19A8" w:rsidTr="00AB5163">
        <w:trPr>
          <w:trHeight w:val="1832"/>
        </w:trPr>
        <w:tc>
          <w:tcPr>
            <w:tcW w:w="3681" w:type="dxa"/>
          </w:tcPr>
          <w:p w:rsidR="00CD005C" w:rsidRPr="00DB19A8" w:rsidRDefault="00CD005C" w:rsidP="00AB51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 – осуществлять поиск, анализ и интерпретацию инфо</w:t>
            </w:r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>мации, необходимой для выпо</w:t>
            </w:r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>л</w:t>
            </w:r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>нения задач профессиональной деятельности;</w:t>
            </w:r>
          </w:p>
          <w:p w:rsidR="00CD005C" w:rsidRPr="00DB19A8" w:rsidRDefault="00CD005C" w:rsidP="00AB5163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CD005C" w:rsidRPr="00DB19A8" w:rsidRDefault="00CD005C" w:rsidP="00AB516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. Стены в кабинете терапевтической стоматологии должны быть покрыты:</w:t>
            </w: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Краской, обеспечивающей возможность влажной уборки.</w:t>
            </w: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Стеновыми панелями из ДВП.</w:t>
            </w: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Стеновыми панелями из пластика.</w:t>
            </w: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Верно все перечисленное.</w:t>
            </w: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. Согласно санитарным нормам соотношение площади окон к площади пола в кабинете терапевтической стоматологии может составлять:</w:t>
            </w: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1:4 - 1:5.</w:t>
            </w: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1:6 - 1:7.</w:t>
            </w: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1:9 – 1:8.</w:t>
            </w: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1:1.</w:t>
            </w: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 xml:space="preserve">. Для получения актуальной информации о противопоказаниях к проведению профессиональной гигиены полости рта гигиенист стоматологический должен обратиться </w:t>
            </w:r>
            <w:proofErr w:type="gramStart"/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Учебнику по терапевтической стоматологии издания 2010 года.</w:t>
            </w: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Клиническим рекомендациям по профилактике стоматологических заболеваний, утверждённым Минздравом России.</w:t>
            </w: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Личному опыту коллег по работе.</w:t>
            </w:r>
          </w:p>
          <w:p w:rsidR="00CD005C" w:rsidRPr="00C530D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Рекламным материалам производителей стоматологических паст.</w:t>
            </w:r>
          </w:p>
          <w:p w:rsidR="00CD005C" w:rsidRPr="00DB19A8" w:rsidRDefault="00CD005C" w:rsidP="0008149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</w:tc>
      </w:tr>
      <w:tr w:rsidR="00CD005C" w:rsidRPr="00DB19A8" w:rsidTr="00AB5163">
        <w:trPr>
          <w:trHeight w:val="1549"/>
        </w:trPr>
        <w:tc>
          <w:tcPr>
            <w:tcW w:w="3681" w:type="dxa"/>
          </w:tcPr>
          <w:p w:rsidR="00CD005C" w:rsidRPr="00DB19A8" w:rsidRDefault="00CD005C" w:rsidP="00AB516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  <w:p w:rsidR="00CD005C" w:rsidRPr="00DB19A8" w:rsidRDefault="00CD005C" w:rsidP="00AB516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CD005C" w:rsidRPr="00DB19A8" w:rsidRDefault="00CD005C" w:rsidP="00AB516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. В стоматологическом кабинете профилактики вы обнаружили несоответствие данных в карте учета профилактических осмотров и журнале регистрации. Какое действие является приоритетным для обеспечения слаженной работы коллектива?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А) Исправить ошибку самостоятельно без уведомления коллег.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Б) Немедленно сообщить старшей медсестре или заведующему отделением для согласованного решения.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В) Проигнорировать несоответствие, так как это не влияет на лечение пациента.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Г) Обсудить ошибку только с регистратором в присутствии пациента.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D005C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. При проведении групповой профилактической работы в школе гигиенист должен координировать действия с медицинской сестрой. Какой принцип взаимодействия в команде обеспечивает безопасность пациентов?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А) Самостоятельное принятие решений каждым членом команды.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Б) Четкое распределение обязанностей и взаимная проверка выполнения этапов работы.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В) Передача всех функций одному специалисту для ускорения процесса.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Г) Минимизация коммуникации для снижения стресса у детей.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. Пациенту требуется срочная консультация врача-стоматолога-терапевта после профилактического осмотра. Какой документ должен быть передан коллеге для обеспечения преемственности в работе команды?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А) Только устная информация о состоянии пациента.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Б) Направление с заполненным заключением гигиениста стоматологического и данными осмотра.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В) Копия паспорта пациента.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 xml:space="preserve">Г) Запись в личном дневнике </w:t>
            </w:r>
            <w:proofErr w:type="gramStart"/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стоматолога-профилактика</w:t>
            </w:r>
            <w:proofErr w:type="gramEnd"/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. В коллективе стоматологического отделения возник конфликт между медицинскими сестрами по поводу распределения обязанностей по ведению документации. Какое действие со стороны гигиениста стоматологического соответствует эффективной работе в команде?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А) Принять сторону одного из коллег без обсуждения.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Б) Инициировать совместное обсуждение проблемы с участием заведующего для выработки согласованного решения.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В) Отстраниться от конфликта, так как это не относится к вашим обязанностям.</w:t>
            </w:r>
          </w:p>
          <w:p w:rsidR="00CD005C" w:rsidRPr="00EE5A82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Г) Самостоятельно перераспределить обязанности без согласования.</w:t>
            </w:r>
          </w:p>
          <w:p w:rsidR="00CD005C" w:rsidRPr="00DB19A8" w:rsidRDefault="00CD005C" w:rsidP="0008149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</w:tc>
      </w:tr>
      <w:tr w:rsidR="00CD005C" w:rsidRPr="00DB19A8" w:rsidTr="00AB5163">
        <w:trPr>
          <w:trHeight w:val="20"/>
        </w:trPr>
        <w:tc>
          <w:tcPr>
            <w:tcW w:w="3681" w:type="dxa"/>
          </w:tcPr>
          <w:p w:rsidR="00CD005C" w:rsidRPr="00DB19A8" w:rsidRDefault="00CD005C" w:rsidP="00AB516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CD005C" w:rsidRPr="00DB19A8" w:rsidRDefault="00CD005C" w:rsidP="00AB516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CD005C" w:rsidRPr="00DB19A8" w:rsidRDefault="00CD005C" w:rsidP="00AB516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. Пациентка 65 лет не понимает медицинские термины при объяснении результатов профилактического осмотра. Какой прием устной коммуникации наиболее эффективен в данной ситуации?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А) Повторить информацию теми же терминами громче и медленнее.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Б) Использовать аналогии из повседневной жизни, избегая сложной терминологии.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В) Отказаться от объяснения и направить к лечащему врачу.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Г) Дать письменную инструкцию без устного разъяснения.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. При составлении заключения в карте 043/</w:t>
            </w:r>
            <w:proofErr w:type="gramStart"/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gramEnd"/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 xml:space="preserve"> необходимо указать индекс КПУ. Какая форма записи соответствует требованиям в медицинской документации?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А) «Кариес есть».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Б) «КПУ = 4».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В) «Зубы больные».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Г) «Проблемы с зубами».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. Родители ребенка отказываются от проведения профессиональной гигиены полости рта, ссылаясь на страх перед процедурой. Какой прием соответствует этическим нормам и способствует принятию информированного решения?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А) Настаивать на проведении процедуры, ссылаясь на приказ министерства.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Б) Эмоционально убеждать, описывая негативные последствия отказа.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В) Тактично объяснить цель процедуры, ее безопасность, ответить на вопросы, уважая право на отказ.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Г) Отказаться от общения и записать в карту «отказ от профилактики» без разъяснений.</w:t>
            </w:r>
          </w:p>
          <w:p w:rsidR="00CD005C" w:rsidRPr="00AF2503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CD005C" w:rsidRPr="00DB19A8" w:rsidRDefault="00CD005C" w:rsidP="00AB51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005C" w:rsidRPr="00DB19A8" w:rsidTr="00AB5163">
        <w:trPr>
          <w:trHeight w:val="20"/>
        </w:trPr>
        <w:tc>
          <w:tcPr>
            <w:tcW w:w="3681" w:type="dxa"/>
          </w:tcPr>
          <w:p w:rsidR="00CD005C" w:rsidRPr="00DB19A8" w:rsidRDefault="00CD005C" w:rsidP="00AB516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B19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DB19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09 - Пользоваться профессиональной документацией на государственном и иностранном языках</w:t>
            </w:r>
          </w:p>
        </w:tc>
        <w:tc>
          <w:tcPr>
            <w:tcW w:w="11056" w:type="dxa"/>
          </w:tcPr>
          <w:p w:rsidR="00CD005C" w:rsidRPr="00DB19A8" w:rsidRDefault="00CD005C" w:rsidP="00AB516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. Стоматологу необходимо оформить карту профилактического осмотра ребенка 7 лет. Какой нормативный документ регламентирует форму и порядок заполнения данного документа?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А) СанПиН 2.1.3684-21 «Санитарно-эпидемиологические требования к содержанию территорий городских и сельских поселений».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Б) Приказ Минздрава России от 15.11.2023 № 1025н «Об утверждении форм медицинской документации для организации профилактических осмотров несовершеннолетних».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В) Федеральный закон № 323-ФЗ «Об основах охраны здоровья граждан в Российской Федерации».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Г) Приказ Минтруда России от 02.08.2023 № 477н «Об утверждении правил по охране труда в медицинских организациях».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. Для оформления статистической отчетности по профилактическим осмотрам за квартал необходимо использовать форму № 30. Какой документ утверждает порядок заполнения данной статистической формы?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А) Приказ Росстата от 18.12.2024 № 843 «Об утверждении форм федерального статистического наблюдения в сфере здравоохранения».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Б) Приказ Минздрава России от 05.04.2025 № 215н «О порядке представления статистической отчетности медицинскими организациями».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В) Федеральный закон № 282-ФЗ «Об официальном статистическом учете».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Г) Приказ Минздрава России от 30.12.2023 № 1348н «Об утверждении форм первичной учетной документации».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. Какой документ устанавливает сроки хранения медицинских карт профилактических осмотров несовершеннолетних?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А) Приказ Минкультуры России от 25.08.2024 № 1543 «Об утверждении перечня типовых архивных документов».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Б) СанПиН 2.1.3.2630-24 «Санитарно-эпидемиологические требования к организациям, осуществляющим медицинскую деятельность».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В) Приказ Минздрава России от 03.08.2023 №408 «О порядке учета, хранения и уничтожения медицинской документации».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Г) Федеральный закон № 152-ФЗ «О персональных данных».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. Какой документ регламентирует объем профилактических мероприятий?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Клинические рекомендации по профилактике стоматологических заболеваний (утверждены НМИЦ стоматологии и челюстно-лицевой хирургии им. А.И. Евдокимова, 2025).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Б) Приказ Минздрава России от 31.07.2020 №786н (ред. от 18.02.2021) «Об утверждении Порядка оказания медицинской помощи взрослому населению при стоматологических заболеваниях».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В) СанПиН 2.1.3684-21 «Санитарно-эпидемиологические требования к организациям, осуществляющим медицинскую деятельность».</w:t>
            </w:r>
          </w:p>
          <w:p w:rsidR="00CD005C" w:rsidRPr="004578FB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Г) Приказ Минздрава России от 07.07.2023 № 540н «Об утверждении номенклатуры медицинских услуг».</w:t>
            </w:r>
          </w:p>
          <w:p w:rsidR="00CD005C" w:rsidRPr="00DB19A8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D005C" w:rsidRPr="00DB19A8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005C" w:rsidRPr="00DB19A8" w:rsidTr="00AB5163">
        <w:trPr>
          <w:trHeight w:val="557"/>
        </w:trPr>
        <w:tc>
          <w:tcPr>
            <w:tcW w:w="3681" w:type="dxa"/>
          </w:tcPr>
          <w:p w:rsidR="00CD005C" w:rsidRPr="00DB19A8" w:rsidRDefault="00CD005C" w:rsidP="00AB5163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DB19A8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4.1. Обеспечивать требования охраны труда, правил техники безопасности, санитарно-эпидемиологического и гигиенического режимов при оказании первичной доврачебной медико-санитарной помощи по профилактике стоматологических заболеваний.</w:t>
            </w:r>
          </w:p>
          <w:p w:rsidR="00CD005C" w:rsidRPr="00DB19A8" w:rsidRDefault="00CD005C" w:rsidP="00AB5163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DB19A8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.</w:t>
            </w:r>
          </w:p>
          <w:p w:rsidR="00CD005C" w:rsidRPr="00DB19A8" w:rsidRDefault="00CD005C" w:rsidP="00AB516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CD005C" w:rsidRPr="00DB19A8" w:rsidRDefault="00CD005C" w:rsidP="00AB516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. В соответствии с СанПиН 2.1.3684-21, после каждого пациента гигиенист обязан обработать: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А) Только рабочую поверхность стоматологического кресла.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Б) Все контактные поверхности рабочей зоны (поручни кресла, подлокотники, пульт управления, светильник).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В) Только инструменты, контактировавшие с пациентом.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Г) Пол в радиусе 1 метра от кресла.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. При попадании крови пациента на неповреждённую кожу кистей рук (до надевания перчаток) зубной врач-гигиенист должен немедленно: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А) Обработать кожу 70% этиловым спиртом.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Б) Промыть кожу проточной водой с мылом в течение 1–2 минут, затем обработать 70% этиловым спиртом.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В) Надеть перчатки и продолжить работу.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Г) Обработать кожу 3% раствором перекиси водорода.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. Для дезинфекции стоматологических инструментов после использования перед </w:t>
            </w:r>
            <w:proofErr w:type="spell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предстерилизационной</w:t>
            </w:r>
            <w:proofErr w:type="spell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очисткой применяются </w:t>
            </w:r>
            <w:proofErr w:type="spell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дезинфектанты</w:t>
            </w:r>
            <w:proofErr w:type="spell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А) На основе хлорсодержащих соединений.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Б) На основе перекиси водорода или пероксида водорода с </w:t>
            </w:r>
            <w:proofErr w:type="spell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надуксусной</w:t>
            </w:r>
            <w:proofErr w:type="spell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кислотой.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В) На основе четвертичных аммониевых соединений.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Г) На основе фенолов.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. Медицинские отходы класса</w:t>
            </w:r>
            <w:proofErr w:type="gram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Б</w:t>
            </w:r>
            <w:proofErr w:type="gram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эпидемиологически</w:t>
            </w:r>
            <w:proofErr w:type="spell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опасные), образовавшиеся при проведении </w:t>
            </w: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профессиональной гигиены полости рта, должны утилизироваться: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А) Вместе с коммунальными отходами после дезинфекции.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Б) Путём термической обработки (</w:t>
            </w:r>
            <w:proofErr w:type="spell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автоклавирование</w:t>
            </w:r>
            <w:proofErr w:type="spell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) с последующим размещением на специализированном полигоне.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В) Путём сжигания в специальных установках.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Г) Путём химической дезактивации и захоронения.</w:t>
            </w:r>
          </w:p>
          <w:p w:rsidR="00CD005C" w:rsidRPr="00C65E0F" w:rsidRDefault="00CD005C" w:rsidP="00AB516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CD005C" w:rsidRPr="00DB19A8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005C" w:rsidRPr="00DB19A8" w:rsidTr="00AB5163">
        <w:trPr>
          <w:trHeight w:val="20"/>
        </w:trPr>
        <w:tc>
          <w:tcPr>
            <w:tcW w:w="3681" w:type="dxa"/>
          </w:tcPr>
          <w:p w:rsidR="00CD005C" w:rsidRPr="00DB19A8" w:rsidRDefault="00CD005C" w:rsidP="00AB5163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DB19A8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4.2. Организовывать деятельность находящегося в распоряжении медицинского персонала.</w:t>
            </w:r>
          </w:p>
          <w:p w:rsidR="00CD005C" w:rsidRPr="00DB19A8" w:rsidRDefault="00CD005C" w:rsidP="00AB51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CD005C" w:rsidRPr="00DB19A8" w:rsidRDefault="00CD005C" w:rsidP="00AB516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. Стоматолог-гигиенист обнаруживает, что медицинская сестра не подготовила рабочее место к приему пациентов: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А) Самостоятельно подготовить рабочее место и не привлекать внимание медсестры к нарушению.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Б) Немедленно сделать замечание медсестре при пациентах для усиления дисциплины.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В) Тактично указать на нарушение, объяснить требования СанПиН к подготовке кабинета, организовать совместную подготовку и провести краткий инструктаж.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Г) Отменить прием пациентов и сообщить заведующему отделением без попытки решения проблемы.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. Какой принцип распределения задач между двумя медицинскими сестрами при проведении группового профилактического осмотра в школе?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А) Обе медсестры выполняют одинаковые функции для ускорения процесса.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Б) Четкое разграничение функций: одна медсестра готовит детей к осмотру и ведет документацию, другая обеспечивает стерилизацию инструментов и поддерживает санитарный режим.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В) Медсестры самостоятельно решают, какие задачи выполнять в ходе работы.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Г) Все функции, кроме осмотра, выполняет одна медсестра, другая находится в резерве.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. Для контроля деятельности медицинской сестры при ведении документации стоматолог должен использовать: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А) Ежедневную личную проверку всех заполненных карт профилактических осмотров.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Б) Выборочную проверку заполнения документов с фиксацией выявленных нарушений в журнале контроля качества документации и проведением корректирующих инструктажей.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В) Полное делегирование контроля заведующему отделением.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Г) Проверку документации только при поступлении жалоб от пациентов.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081491" w:rsidRDefault="00CD005C" w:rsidP="00081491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149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. Функции стоматолога-гигиениста по организации деятельности медицинской сестры кабинета профилактики: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А) Распределение ежедневных задач в соответствии с должностной инструкцией.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Б) Проведение первичного и повторного инструктажей по охране труда и санитарному режиму.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В) Контроль соблюдения использования средств индивидуальной защиты.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Г) Назначение медсестре дополнительных обязанностей без согласования с руководством.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Д) Оценка качества выполнения задач и предоставление обратной связи.</w:t>
            </w:r>
          </w:p>
          <w:p w:rsidR="00CD005C" w:rsidRPr="00BE066E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CD005C" w:rsidRPr="00DB19A8" w:rsidRDefault="00CD005C" w:rsidP="00AB516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CD005C" w:rsidRPr="00DB19A8" w:rsidTr="00AB5163">
        <w:trPr>
          <w:trHeight w:val="20"/>
        </w:trPr>
        <w:tc>
          <w:tcPr>
            <w:tcW w:w="3681" w:type="dxa"/>
          </w:tcPr>
          <w:p w:rsidR="00CD005C" w:rsidRPr="00DB19A8" w:rsidRDefault="00CD005C" w:rsidP="00AB516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19A8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4.3. Вести медицинскую документацию при оказании первичной доврачебной медико-санитарной помощи по профилактике стоматологических заболеваний</w:t>
            </w:r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56" w:type="dxa"/>
          </w:tcPr>
          <w:p w:rsidR="00CD005C" w:rsidRPr="00DB19A8" w:rsidRDefault="00CD005C" w:rsidP="00AB516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. При проведении профессиональной гигиены полости рта у пациента 25 лет гигиенист должен оформить </w:t>
            </w:r>
            <w:proofErr w:type="gramStart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запись</w:t>
            </w:r>
            <w:proofErr w:type="gramEnd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 в какой медицинской карте?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А) Форма 043/у «Карта профилактического осмотра».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Б) Форма 037/у «Карта диспансерного наблюдения».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В) Форма 025/у «Медицинская карта амбулаторного больного».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Г) Форма 063/у «Учетная форма для детей дошкольного возраста».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. После проведения процедуры профессиональной гигиены полости рта у пациента необходимо зафиксировать объем выполненной работы. Какая запись соответствует требованиям ведения медицинской документации?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А) «Почистил зубы».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Б) «Проведена профессиональная гигиена полости рта: удаление на</w:t>
            </w:r>
            <w:proofErr w:type="gramStart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д-</w:t>
            </w:r>
            <w:proofErr w:type="gramEnd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поддесневых</w:t>
            </w:r>
            <w:proofErr w:type="spellEnd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 зубных отложений ультразвуковым </w:t>
            </w:r>
            <w:proofErr w:type="spellStart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скалером</w:t>
            </w:r>
            <w:proofErr w:type="spellEnd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, полировка зубов пастой, фторирование гелем».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В) «Гигиена сделана».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Г) «Зубы почищены, фтор нанесен».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. При выявлении начального кариеса в ходе профилактического осмотра у ребенка 8 лет гигиенист должен: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А) Самостоятельно заполнить историю болезни и назначить лечение.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Б) Зафиксировать находку в карте профилактического осмотра (форма 043/у) с указанием локализации и стадии кариеса, оформить направление к врачу-стоматологу-терапевту.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В) Сообщить родителям устно без документального оформления.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Г) Отказать в проведении профилактических мероприятий до лечения кариеса.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. Какой способ исправления ошибки предусмотрен правилами ведения медицинской документации?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А) Зачеркнуть ошибку, поставить подпись, расшифровку и дату исправления.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Б) Закрасить корректором и написать правильный вариант.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В) Оставить ошибку без исправления.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Г) Вырвать лист и заполнить заново.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CD005C" w:rsidRPr="00AE0A38" w:rsidRDefault="00CD005C" w:rsidP="00AB516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005C" w:rsidRPr="00DB19A8" w:rsidRDefault="00CD005C" w:rsidP="00AB516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4245F" w:rsidRPr="00CD005C" w:rsidRDefault="00D4245F" w:rsidP="00CD005C">
      <w:pPr>
        <w:rPr>
          <w:rFonts w:ascii="Times New Roman" w:eastAsia="Times New Roman" w:hAnsi="Times New Roman"/>
          <w:sz w:val="20"/>
          <w:szCs w:val="20"/>
          <w:lang w:eastAsia="ru-RU"/>
        </w:rPr>
        <w:sectPr w:rsidR="00D4245F" w:rsidRPr="00CD005C" w:rsidSect="00D4245F">
          <w:pgSz w:w="16838" w:h="11906" w:orient="landscape"/>
          <w:pgMar w:top="851" w:right="1134" w:bottom="567" w:left="992" w:header="709" w:footer="709" w:gutter="0"/>
          <w:cols w:space="708"/>
          <w:docGrid w:linePitch="360"/>
        </w:sectPr>
      </w:pPr>
    </w:p>
    <w:p w:rsidR="00994503" w:rsidRDefault="00994503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94503" w:rsidRPr="00FF3131" w:rsidRDefault="00994503" w:rsidP="0099450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31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Перечень теоретических вопросов для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дифференцированного </w:t>
      </w:r>
      <w:r w:rsidRPr="00FF31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зачета по учебной практике</w:t>
      </w:r>
    </w:p>
    <w:p w:rsidR="00994503" w:rsidRPr="00FF3131" w:rsidRDefault="00994503" w:rsidP="0099450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4503" w:rsidRPr="00FF3131" w:rsidRDefault="00994503" w:rsidP="00994503">
      <w:pPr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  <w:r w:rsidRPr="00FF3131">
        <w:rPr>
          <w:rFonts w:ascii="Times New Roman" w:hAnsi="Times New Roman"/>
          <w:color w:val="000000"/>
        </w:rPr>
        <w:t>Нормативные правовые акты, регламентирующие профессиональную деятельность гигиениста стом</w:t>
      </w:r>
      <w:r w:rsidRPr="00FF3131">
        <w:rPr>
          <w:rFonts w:ascii="Times New Roman" w:hAnsi="Times New Roman"/>
          <w:color w:val="000000"/>
        </w:rPr>
        <w:t>а</w:t>
      </w:r>
      <w:r w:rsidRPr="00FF3131">
        <w:rPr>
          <w:rFonts w:ascii="Times New Roman" w:hAnsi="Times New Roman"/>
          <w:color w:val="000000"/>
        </w:rPr>
        <w:t xml:space="preserve">тологического. </w:t>
      </w:r>
    </w:p>
    <w:p w:rsidR="00994503" w:rsidRPr="00FF3131" w:rsidRDefault="00994503" w:rsidP="00994503">
      <w:pPr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  <w:r w:rsidRPr="00FF3131">
        <w:rPr>
          <w:rFonts w:ascii="Times New Roman" w:hAnsi="Times New Roman"/>
          <w:color w:val="000000"/>
        </w:rPr>
        <w:t>Организация работы гигиениста стоматологического. Перечень трудовых функций гигиениста стом</w:t>
      </w:r>
      <w:r w:rsidRPr="00FF3131">
        <w:rPr>
          <w:rFonts w:ascii="Times New Roman" w:hAnsi="Times New Roman"/>
          <w:color w:val="000000"/>
        </w:rPr>
        <w:t>а</w:t>
      </w:r>
      <w:r w:rsidRPr="00FF3131">
        <w:rPr>
          <w:rFonts w:ascii="Times New Roman" w:hAnsi="Times New Roman"/>
          <w:color w:val="000000"/>
        </w:rPr>
        <w:t xml:space="preserve">тологического. </w:t>
      </w:r>
    </w:p>
    <w:p w:rsidR="00994503" w:rsidRPr="00FF3131" w:rsidRDefault="00994503" w:rsidP="00994503">
      <w:pPr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  <w:r w:rsidRPr="00FF3131">
        <w:rPr>
          <w:rFonts w:ascii="Times New Roman" w:hAnsi="Times New Roman"/>
          <w:color w:val="000000"/>
        </w:rPr>
        <w:t xml:space="preserve">Требования охраны труда, основы личной безопасности и </w:t>
      </w:r>
      <w:proofErr w:type="spellStart"/>
      <w:r w:rsidRPr="00FF3131">
        <w:rPr>
          <w:rFonts w:ascii="Times New Roman" w:hAnsi="Times New Roman"/>
          <w:color w:val="000000"/>
        </w:rPr>
        <w:t>конфликтологии</w:t>
      </w:r>
      <w:proofErr w:type="spellEnd"/>
      <w:r w:rsidRPr="00FF3131">
        <w:rPr>
          <w:rFonts w:ascii="Times New Roman" w:hAnsi="Times New Roman"/>
          <w:color w:val="000000"/>
        </w:rPr>
        <w:t xml:space="preserve">. </w:t>
      </w:r>
    </w:p>
    <w:p w:rsidR="00994503" w:rsidRPr="00FF3131" w:rsidRDefault="00994503" w:rsidP="00994503">
      <w:pPr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  <w:r w:rsidRPr="00FF3131">
        <w:rPr>
          <w:rFonts w:ascii="Times New Roman" w:hAnsi="Times New Roman"/>
          <w:color w:val="000000"/>
        </w:rPr>
        <w:t>Санитарно-противоэпидемические требования в стоматологии. Мероприятия по соблюдению санита</w:t>
      </w:r>
      <w:r w:rsidRPr="00FF3131">
        <w:rPr>
          <w:rFonts w:ascii="Times New Roman" w:hAnsi="Times New Roman"/>
          <w:color w:val="000000"/>
        </w:rPr>
        <w:t>р</w:t>
      </w:r>
      <w:r w:rsidRPr="00FF3131">
        <w:rPr>
          <w:rFonts w:ascii="Times New Roman" w:hAnsi="Times New Roman"/>
          <w:color w:val="000000"/>
        </w:rPr>
        <w:t xml:space="preserve">но-гигиенических и противоэпидемических требований в стоматологической поликлинике. </w:t>
      </w:r>
    </w:p>
    <w:p w:rsidR="00994503" w:rsidRPr="00FF3131" w:rsidRDefault="00994503" w:rsidP="00994503">
      <w:pPr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  <w:r w:rsidRPr="00FF3131">
        <w:rPr>
          <w:rFonts w:ascii="Times New Roman" w:hAnsi="Times New Roman"/>
          <w:color w:val="000000"/>
        </w:rPr>
        <w:t xml:space="preserve">Организация рабочего места гигиениста стоматологического. </w:t>
      </w:r>
    </w:p>
    <w:p w:rsidR="00994503" w:rsidRPr="00FF3131" w:rsidRDefault="00994503" w:rsidP="00994503">
      <w:pPr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  <w:r w:rsidRPr="00FF3131">
        <w:rPr>
          <w:rFonts w:ascii="Times New Roman" w:hAnsi="Times New Roman"/>
          <w:color w:val="000000"/>
        </w:rPr>
        <w:t xml:space="preserve">Применение средств индивидуальной защиты в работе гигиениста стоматологического. </w:t>
      </w:r>
    </w:p>
    <w:p w:rsidR="00994503" w:rsidRPr="00FF3131" w:rsidRDefault="00994503" w:rsidP="00994503">
      <w:pPr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  <w:r w:rsidRPr="00FF3131">
        <w:rPr>
          <w:rFonts w:ascii="Times New Roman" w:hAnsi="Times New Roman"/>
          <w:color w:val="000000"/>
        </w:rPr>
        <w:t xml:space="preserve">Принципы устройства и правила эксплуатации стоматологического оборудования. Использование стоматологического оборудования в соответствии с правилами технической эксплуатации. </w:t>
      </w:r>
    </w:p>
    <w:p w:rsidR="00994503" w:rsidRPr="00FF3131" w:rsidRDefault="00994503" w:rsidP="00994503">
      <w:pPr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FF3131">
        <w:rPr>
          <w:rFonts w:ascii="Times New Roman" w:hAnsi="Times New Roman"/>
        </w:rPr>
        <w:t>Проведение работы по обеспечению внутреннего контроля качества и безопасности медицинской де</w:t>
      </w:r>
      <w:r w:rsidRPr="00FF3131">
        <w:rPr>
          <w:rFonts w:ascii="Times New Roman" w:hAnsi="Times New Roman"/>
        </w:rPr>
        <w:t>я</w:t>
      </w:r>
      <w:r w:rsidRPr="00FF3131">
        <w:rPr>
          <w:rFonts w:ascii="Times New Roman" w:hAnsi="Times New Roman"/>
        </w:rPr>
        <w:t xml:space="preserve">тельности. </w:t>
      </w:r>
    </w:p>
    <w:p w:rsidR="00994503" w:rsidRPr="00FF3131" w:rsidRDefault="00994503" w:rsidP="00994503">
      <w:pPr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  <w:r w:rsidRPr="00FF3131">
        <w:rPr>
          <w:rFonts w:ascii="Times New Roman" w:hAnsi="Times New Roman"/>
          <w:color w:val="000000"/>
        </w:rPr>
        <w:t xml:space="preserve">Принципы </w:t>
      </w:r>
      <w:proofErr w:type="gramStart"/>
      <w:r w:rsidRPr="00FF3131">
        <w:rPr>
          <w:rFonts w:ascii="Times New Roman" w:hAnsi="Times New Roman"/>
          <w:color w:val="000000"/>
        </w:rPr>
        <w:t>организации работы системы оказания профилактической стоматологической медицинской помощи</w:t>
      </w:r>
      <w:proofErr w:type="gramEnd"/>
      <w:r w:rsidRPr="00FF3131">
        <w:rPr>
          <w:rFonts w:ascii="Times New Roman" w:hAnsi="Times New Roman"/>
          <w:color w:val="000000"/>
        </w:rPr>
        <w:t xml:space="preserve"> населению. </w:t>
      </w:r>
    </w:p>
    <w:p w:rsidR="00994503" w:rsidRPr="00FF3131" w:rsidRDefault="00994503" w:rsidP="00994503">
      <w:pPr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  <w:r w:rsidRPr="00FF3131">
        <w:rPr>
          <w:rFonts w:ascii="Times New Roman" w:hAnsi="Times New Roman"/>
          <w:color w:val="000000"/>
        </w:rPr>
        <w:t xml:space="preserve">Первичная медико-санитарная помощь по профилактике стоматологических заболеваний. </w:t>
      </w:r>
    </w:p>
    <w:p w:rsidR="00994503" w:rsidRPr="00FF3131" w:rsidRDefault="00994503" w:rsidP="00994503">
      <w:pPr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  <w:r w:rsidRPr="00FF3131">
        <w:rPr>
          <w:rFonts w:ascii="Times New Roman" w:hAnsi="Times New Roman"/>
          <w:color w:val="000000"/>
        </w:rPr>
        <w:t xml:space="preserve">Планирование мероприятий по сохранению и укреплению стоматологического здоровья различных возрастных групп населения и пациентов с ограниченными возможностями на дому. </w:t>
      </w:r>
    </w:p>
    <w:p w:rsidR="00994503" w:rsidRPr="00FF3131" w:rsidRDefault="00994503" w:rsidP="00994503">
      <w:pPr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  <w:r w:rsidRPr="00FF3131">
        <w:rPr>
          <w:rFonts w:ascii="Times New Roman" w:hAnsi="Times New Roman"/>
          <w:color w:val="000000"/>
        </w:rPr>
        <w:t xml:space="preserve">Наблюдение и уход за полостью рта пациентов с ограниченными возможностями здоровья на дому. </w:t>
      </w:r>
    </w:p>
    <w:p w:rsidR="00994503" w:rsidRPr="00FF3131" w:rsidRDefault="00994503" w:rsidP="00994503">
      <w:pPr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  <w:r w:rsidRPr="00FF3131">
        <w:rPr>
          <w:rFonts w:ascii="Times New Roman" w:hAnsi="Times New Roman"/>
          <w:color w:val="000000"/>
        </w:rPr>
        <w:t>Правила оформления медицинской документации в медицинских организациях, оказывающих мед</w:t>
      </w:r>
      <w:r w:rsidRPr="00FF3131">
        <w:rPr>
          <w:rFonts w:ascii="Times New Roman" w:hAnsi="Times New Roman"/>
          <w:color w:val="000000"/>
        </w:rPr>
        <w:t>и</w:t>
      </w:r>
      <w:r w:rsidRPr="00FF3131">
        <w:rPr>
          <w:rFonts w:ascii="Times New Roman" w:hAnsi="Times New Roman"/>
          <w:color w:val="000000"/>
        </w:rPr>
        <w:t xml:space="preserve">цинскую помощь по профилю "стоматология", в том числе в форме электронного документа. </w:t>
      </w:r>
    </w:p>
    <w:p w:rsidR="00994503" w:rsidRPr="00FF3131" w:rsidRDefault="00994503" w:rsidP="00994503">
      <w:pPr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FF3131">
        <w:rPr>
          <w:rFonts w:ascii="Times New Roman" w:hAnsi="Times New Roman"/>
          <w:color w:val="000000"/>
        </w:rPr>
        <w:t>Составление плана работы гигиениста стоматологического</w:t>
      </w:r>
      <w:r w:rsidRPr="00FF3131">
        <w:rPr>
          <w:rFonts w:ascii="Times New Roman" w:hAnsi="Times New Roman"/>
        </w:rPr>
        <w:t>.</w:t>
      </w:r>
    </w:p>
    <w:p w:rsidR="00994503" w:rsidRPr="00FF3131" w:rsidRDefault="00994503" w:rsidP="00994503">
      <w:pPr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FF3131">
        <w:rPr>
          <w:rFonts w:ascii="Times New Roman" w:hAnsi="Times New Roman"/>
          <w:color w:val="000000"/>
        </w:rPr>
        <w:t>Составление отчета работы гигиениста стоматологического.</w:t>
      </w:r>
    </w:p>
    <w:p w:rsidR="00994503" w:rsidRDefault="00994503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1. Какой основной закон регулирует охрану здоровья граждан в РФ?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Федеральный закон «О защите прав потребителей»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Федеральный закон «Об основах охраны здоровья граждан в Российской Федерации» №323-ФЗ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Трудовой кодекс Российской Федерации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Гражданский кодекс Российской Федерации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2. Что является первоочередным документом при трудоустройстве врача-стоматолога в кл</w:t>
      </w:r>
      <w:r w:rsidRPr="007F1A0F">
        <w:rPr>
          <w:rFonts w:ascii="Times New Roman" w:hAnsi="Times New Roman"/>
          <w:sz w:val="24"/>
          <w:szCs w:val="24"/>
        </w:rPr>
        <w:t>и</w:t>
      </w:r>
      <w:r w:rsidRPr="007F1A0F">
        <w:rPr>
          <w:rFonts w:ascii="Times New Roman" w:hAnsi="Times New Roman"/>
          <w:sz w:val="24"/>
          <w:szCs w:val="24"/>
        </w:rPr>
        <w:t>нику?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Должностная инструкция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Трудовой договор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Правила внутреннего трудового распорядка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Медицинская книжка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3. Какая основная форма первичной медицинской документации в стоматологии?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Листок нетрудоспособности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Медицинская карта стоматологического больного (форма 043/у)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Выписка из истории болезни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Журнал учета приема пациентов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4. Что обязательно должно быть отражено в «Информированном добровольном согласии»?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Стоимость всех возможных материалов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План лечения с указанием методов, рисков, альтернатив и прогноза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Гарантия на результат лечения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Расписка об оплате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5. Какой срок хранения медицинской карты стоматологического больного (форма 043/у) в клинике?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1 год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5 лет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10 лет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25 лет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6. Кем заполняется и подписывается листок нетрудоспособности?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Медсестрой и главным врачом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Лечащим врачом и бухгалтером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Только лечащим врачом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Лечащим врачом и врачом-стоматологом смежной специальности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7. Что НЕ является обязательным реквизитом в медицинской карте?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ФИО и дата рождения пациента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Паспортные данные и адрес регистрации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Номер страхового полиса ОМС/ДМС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Место работы и должность пациента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8. При каком условии возможно оказание стоматологической помощи несовершеннолетнему без согласия родителей?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Если ребенку больше 10 лет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При обращении за неотложной помощью, если промедление угрожает жизни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Если лечение бесплатное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Если несовершеннолетний работает по трудовому договору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9. Какой документ регламентирует правила асептики и антисептики в стоматологическом к</w:t>
      </w:r>
      <w:r w:rsidRPr="007F1A0F">
        <w:rPr>
          <w:rFonts w:ascii="Times New Roman" w:hAnsi="Times New Roman"/>
          <w:sz w:val="24"/>
          <w:szCs w:val="24"/>
        </w:rPr>
        <w:t>а</w:t>
      </w:r>
      <w:r w:rsidRPr="007F1A0F">
        <w:rPr>
          <w:rFonts w:ascii="Times New Roman" w:hAnsi="Times New Roman"/>
          <w:sz w:val="24"/>
          <w:szCs w:val="24"/>
        </w:rPr>
        <w:t>бинете?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СанПиН 2.1.3.2630-10 «Санитарно-эпидемиологические требования к организациям, ос</w:t>
      </w:r>
      <w:r w:rsidRPr="007F1A0F">
        <w:rPr>
          <w:rFonts w:ascii="Times New Roman" w:hAnsi="Times New Roman"/>
          <w:sz w:val="24"/>
          <w:szCs w:val="24"/>
        </w:rPr>
        <w:t>у</w:t>
      </w:r>
      <w:r w:rsidRPr="007F1A0F">
        <w:rPr>
          <w:rFonts w:ascii="Times New Roman" w:hAnsi="Times New Roman"/>
          <w:sz w:val="24"/>
          <w:szCs w:val="24"/>
        </w:rPr>
        <w:t>ществляющим медицинскую деятельность»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Трудовой кодекс РФ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Устав медицинской организации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Приказ Минздрава о лицензировании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10. Что из перечисленного относится к врачебной тайне?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Факт обращения за медицинской помощью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Диагноз и методы лечения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Личные данные пациента (ФИО, адрес)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Все перечисленное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7F1A0F">
        <w:rPr>
          <w:rFonts w:ascii="Times New Roman" w:hAnsi="Times New Roman"/>
          <w:sz w:val="24"/>
          <w:szCs w:val="24"/>
        </w:rPr>
        <w:t>(Вопросы 11-30:</w:t>
      </w:r>
      <w:proofErr w:type="gramEnd"/>
      <w:r w:rsidRPr="007F1A0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F1A0F">
        <w:rPr>
          <w:rFonts w:ascii="Times New Roman" w:hAnsi="Times New Roman"/>
          <w:sz w:val="24"/>
          <w:szCs w:val="24"/>
        </w:rPr>
        <w:t>Углубленные аспекты документации)</w:t>
      </w:r>
      <w:proofErr w:type="gramEnd"/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11. Какая запись в медицинской карте является некорректной?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а) «Жалобы на боль в зубе 36 при </w:t>
      </w:r>
      <w:proofErr w:type="spellStart"/>
      <w:r w:rsidRPr="007F1A0F">
        <w:rPr>
          <w:rFonts w:ascii="Times New Roman" w:hAnsi="Times New Roman"/>
          <w:sz w:val="24"/>
          <w:szCs w:val="24"/>
        </w:rPr>
        <w:t>накусывании</w:t>
      </w:r>
      <w:proofErr w:type="spellEnd"/>
      <w:r w:rsidRPr="007F1A0F">
        <w:rPr>
          <w:rFonts w:ascii="Times New Roman" w:hAnsi="Times New Roman"/>
          <w:sz w:val="24"/>
          <w:szCs w:val="24"/>
        </w:rPr>
        <w:t>»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«Проведена экстирпация пульпы зуба 24»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«Установлена пломба световой полимеризации»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«Вылечен кариес на нижней шестерке справа»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12. Для чего в первую очередь ведется «Журнал учета и регистрации рентгенодиагностич</w:t>
      </w:r>
      <w:r w:rsidRPr="007F1A0F">
        <w:rPr>
          <w:rFonts w:ascii="Times New Roman" w:hAnsi="Times New Roman"/>
          <w:sz w:val="24"/>
          <w:szCs w:val="24"/>
        </w:rPr>
        <w:t>е</w:t>
      </w:r>
      <w:r w:rsidRPr="007F1A0F">
        <w:rPr>
          <w:rFonts w:ascii="Times New Roman" w:hAnsi="Times New Roman"/>
          <w:sz w:val="24"/>
          <w:szCs w:val="24"/>
        </w:rPr>
        <w:t>ских исследований»?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Для налоговой отчетности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Для контроля радиационной нагрузки на пациента и персонал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lastRenderedPageBreak/>
        <w:t>в) Для учета расходных материалов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Для расчета заработной платы врача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13. Какой документ оформляется при отказе пациента от предложенного лечения?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Расписка об отказе от претензий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Отметка в медицинской карте, заверенная подписями пациента и врача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Акт об отказе от медицинского вмешательства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Запись в журнале учета отказов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14. Что такое «Прейскурант» в контексте организации деятельности?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Внутренний документ для бухгалтерии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Документ, обязательный для размещения в доступном месте, содержащий перечень и сто</w:t>
      </w:r>
      <w:r w:rsidRPr="007F1A0F">
        <w:rPr>
          <w:rFonts w:ascii="Times New Roman" w:hAnsi="Times New Roman"/>
          <w:sz w:val="24"/>
          <w:szCs w:val="24"/>
        </w:rPr>
        <w:t>и</w:t>
      </w:r>
      <w:r w:rsidRPr="007F1A0F">
        <w:rPr>
          <w:rFonts w:ascii="Times New Roman" w:hAnsi="Times New Roman"/>
          <w:sz w:val="24"/>
          <w:szCs w:val="24"/>
        </w:rPr>
        <w:t>мость платных услуг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Договор на оказание услуг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Смета на лечение конкретного пациента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15. Какой код по МКБ-11 используется для обозначения кариеса зубов?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  <w:lang w:val="en-US"/>
        </w:rPr>
      </w:pPr>
      <w:r w:rsidRPr="007F1A0F">
        <w:rPr>
          <w:rFonts w:ascii="Times New Roman" w:hAnsi="Times New Roman"/>
          <w:sz w:val="24"/>
          <w:szCs w:val="24"/>
        </w:rPr>
        <w:t>а</w:t>
      </w:r>
      <w:r w:rsidRPr="007F1A0F">
        <w:rPr>
          <w:rFonts w:ascii="Times New Roman" w:hAnsi="Times New Roman"/>
          <w:sz w:val="24"/>
          <w:szCs w:val="24"/>
          <w:lang w:val="en-US"/>
        </w:rPr>
        <w:t>) DA00-DA0Z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  <w:lang w:val="en-US"/>
        </w:rPr>
      </w:pPr>
      <w:r w:rsidRPr="007F1A0F">
        <w:rPr>
          <w:rFonts w:ascii="Times New Roman" w:hAnsi="Times New Roman"/>
          <w:sz w:val="24"/>
          <w:szCs w:val="24"/>
        </w:rPr>
        <w:t>б</w:t>
      </w:r>
      <w:r w:rsidRPr="007F1A0F">
        <w:rPr>
          <w:rFonts w:ascii="Times New Roman" w:hAnsi="Times New Roman"/>
          <w:sz w:val="24"/>
          <w:szCs w:val="24"/>
          <w:lang w:val="en-US"/>
        </w:rPr>
        <w:t>) JE00-JE0Z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К02 (по МКБ-10, так как переход постепенный)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FA00-FA0Z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16. Что отражается в «Дневнике» медицинской карты?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Исходные данные пациента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Динамика состояния, данные каждого посещения, назначения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Информированное согласие и отказы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Финансовые расчеты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17. Как правильно вносить исправления в медицинскую карту?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а) Зачеркнуть ошибку, вписать </w:t>
      </w:r>
      <w:proofErr w:type="gramStart"/>
      <w:r w:rsidRPr="007F1A0F">
        <w:rPr>
          <w:rFonts w:ascii="Times New Roman" w:hAnsi="Times New Roman"/>
          <w:sz w:val="24"/>
          <w:szCs w:val="24"/>
        </w:rPr>
        <w:t>верное</w:t>
      </w:r>
      <w:proofErr w:type="gramEnd"/>
      <w:r w:rsidRPr="007F1A0F">
        <w:rPr>
          <w:rFonts w:ascii="Times New Roman" w:hAnsi="Times New Roman"/>
          <w:sz w:val="24"/>
          <w:szCs w:val="24"/>
        </w:rPr>
        <w:t>, указать дату и заверить подписью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Использовать корректор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Вырвать лист и переписать заново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Сделать сноску в конце документа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18. При выявлении случая инфекционного заболевания, подлежащего регистрации (например, сифилис), врач обязан: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Сообщить пациенту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б) Сообщить в органы </w:t>
      </w:r>
      <w:proofErr w:type="spellStart"/>
      <w:r w:rsidRPr="007F1A0F"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 w:rsidRPr="007F1A0F">
        <w:rPr>
          <w:rFonts w:ascii="Times New Roman" w:hAnsi="Times New Roman"/>
          <w:sz w:val="24"/>
          <w:szCs w:val="24"/>
        </w:rPr>
        <w:t xml:space="preserve"> по установленной форме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Внести запись в амбулаторную карту поликлиники по месту жительства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Все перечисленное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19. Что является основанием для выдачи справки о санации полости рта?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Заявление пациента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Осмотр полости рта и отсутствие необходимости лечения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Просьба работодателя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Запись в медицинской карте о проведенном лечении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20. Какой документ подтверждает факт оказания платной медицинской услуги для пациента?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Медицинская карта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Договор на оказание платных медицинских услуг и кассовый чек (или БСО)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План лечения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Информированное согласие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lastRenderedPageBreak/>
        <w:t>21. Какой учетный документ ведется для контроля за сильнодействующими и наркотическими препаратами в стоматологии?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Журнал учета медикаментов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Журнал учета движения лекарственных средств, подлежащих предметно-количественному учету (ПКУ)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Аптечная книга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Рецептурный журнал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22. Что такое «Карта учета профессиональных заболеваний» и кто ее заполняет?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Заполняется работодателем при любом заболевании сотрудника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Заполняется лечащим врачом при подозрении на связь заболевания с профессией (напр</w:t>
      </w:r>
      <w:r w:rsidRPr="007F1A0F">
        <w:rPr>
          <w:rFonts w:ascii="Times New Roman" w:hAnsi="Times New Roman"/>
          <w:sz w:val="24"/>
          <w:szCs w:val="24"/>
        </w:rPr>
        <w:t>и</w:t>
      </w:r>
      <w:r w:rsidRPr="007F1A0F">
        <w:rPr>
          <w:rFonts w:ascii="Times New Roman" w:hAnsi="Times New Roman"/>
          <w:sz w:val="24"/>
          <w:szCs w:val="24"/>
        </w:rPr>
        <w:t>мер, аллергия у зубного техника)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Это то же самое, что медицинская книжка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г) Заполняется </w:t>
      </w:r>
      <w:proofErr w:type="spellStart"/>
      <w:r w:rsidRPr="007F1A0F">
        <w:rPr>
          <w:rFonts w:ascii="Times New Roman" w:hAnsi="Times New Roman"/>
          <w:sz w:val="24"/>
          <w:szCs w:val="24"/>
        </w:rPr>
        <w:t>профпатологом</w:t>
      </w:r>
      <w:proofErr w:type="spellEnd"/>
      <w:r w:rsidRPr="007F1A0F">
        <w:rPr>
          <w:rFonts w:ascii="Times New Roman" w:hAnsi="Times New Roman"/>
          <w:sz w:val="24"/>
          <w:szCs w:val="24"/>
        </w:rPr>
        <w:t xml:space="preserve"> при установленном диагнозе профзаболевания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23. «Журнал учета профилактических прививок персонала» необходим для контроля иммун</w:t>
      </w:r>
      <w:r w:rsidRPr="007F1A0F">
        <w:rPr>
          <w:rFonts w:ascii="Times New Roman" w:hAnsi="Times New Roman"/>
          <w:sz w:val="24"/>
          <w:szCs w:val="24"/>
        </w:rPr>
        <w:t>и</w:t>
      </w:r>
      <w:r w:rsidRPr="007F1A0F">
        <w:rPr>
          <w:rFonts w:ascii="Times New Roman" w:hAnsi="Times New Roman"/>
          <w:sz w:val="24"/>
          <w:szCs w:val="24"/>
        </w:rPr>
        <w:t xml:space="preserve">зации </w:t>
      </w:r>
      <w:proofErr w:type="gramStart"/>
      <w:r w:rsidRPr="007F1A0F">
        <w:rPr>
          <w:rFonts w:ascii="Times New Roman" w:hAnsi="Times New Roman"/>
          <w:sz w:val="24"/>
          <w:szCs w:val="24"/>
        </w:rPr>
        <w:t>против</w:t>
      </w:r>
      <w:proofErr w:type="gramEnd"/>
      <w:r w:rsidRPr="007F1A0F">
        <w:rPr>
          <w:rFonts w:ascii="Times New Roman" w:hAnsi="Times New Roman"/>
          <w:sz w:val="24"/>
          <w:szCs w:val="24"/>
        </w:rPr>
        <w:t>: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Гриппа и COVID-19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Гепатита</w:t>
      </w:r>
      <w:proofErr w:type="gramStart"/>
      <w:r w:rsidRPr="007F1A0F">
        <w:rPr>
          <w:rFonts w:ascii="Times New Roman" w:hAnsi="Times New Roman"/>
          <w:sz w:val="24"/>
          <w:szCs w:val="24"/>
        </w:rPr>
        <w:t xml:space="preserve"> В</w:t>
      </w:r>
      <w:proofErr w:type="gramEnd"/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Столбняка и дифтерии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г) Всех инфекций, предусмотренных национальным календарем и по </w:t>
      </w:r>
      <w:proofErr w:type="spellStart"/>
      <w:r w:rsidRPr="007F1A0F">
        <w:rPr>
          <w:rFonts w:ascii="Times New Roman" w:hAnsi="Times New Roman"/>
          <w:sz w:val="24"/>
          <w:szCs w:val="24"/>
        </w:rPr>
        <w:t>эпидпоказаниям</w:t>
      </w:r>
      <w:proofErr w:type="spellEnd"/>
      <w:r w:rsidRPr="007F1A0F">
        <w:rPr>
          <w:rFonts w:ascii="Times New Roman" w:hAnsi="Times New Roman"/>
          <w:sz w:val="24"/>
          <w:szCs w:val="24"/>
        </w:rPr>
        <w:t xml:space="preserve"> для медработников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24. Какой документ является основным для проведения экспертизы временной нетрудосп</w:t>
      </w:r>
      <w:r w:rsidRPr="007F1A0F">
        <w:rPr>
          <w:rFonts w:ascii="Times New Roman" w:hAnsi="Times New Roman"/>
          <w:sz w:val="24"/>
          <w:szCs w:val="24"/>
        </w:rPr>
        <w:t>о</w:t>
      </w:r>
      <w:r w:rsidRPr="007F1A0F">
        <w:rPr>
          <w:rFonts w:ascii="Times New Roman" w:hAnsi="Times New Roman"/>
          <w:sz w:val="24"/>
          <w:szCs w:val="24"/>
        </w:rPr>
        <w:t>собности?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Медицинская карта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Листок нетрудоспособности (больничный лист)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Выписка из истории болезни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Справка произвольной формы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25. Что такое «Протокол лечения»?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Документ, регламентирующий последовательность действий при конкретном заболевании (клинические рекомендации)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План лечения для конкретного пациента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Финансовый документ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То же, что и дневниковые записи в карте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26. Какие данные указываются в направлении на консультацию к врачу-</w:t>
      </w:r>
      <w:proofErr w:type="spellStart"/>
      <w:r w:rsidRPr="007F1A0F">
        <w:rPr>
          <w:rFonts w:ascii="Times New Roman" w:hAnsi="Times New Roman"/>
          <w:sz w:val="24"/>
          <w:szCs w:val="24"/>
        </w:rPr>
        <w:t>ортодонту</w:t>
      </w:r>
      <w:proofErr w:type="spellEnd"/>
      <w:r w:rsidRPr="007F1A0F">
        <w:rPr>
          <w:rFonts w:ascii="Times New Roman" w:hAnsi="Times New Roman"/>
          <w:sz w:val="24"/>
          <w:szCs w:val="24"/>
        </w:rPr>
        <w:t>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Только ФИО пациента и дата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ФИО пациента, возраст, предварительный диагноз, цель консультации, ФИО и подпись направившего врача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Полный анамнез жизни и болезни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Согласие пациента на консультацию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27. Какой документ оформляется при передаче дежурства в стационаре или круглосуточной клинике?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Акт приема-передачи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Запись в «Журнале передачи дежурств»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Устный доклад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Служебная записка заведующему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28. Что должно быть отражено в «Журнале учета работы бактерицидной лампы»?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Только время включения/выключения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lastRenderedPageBreak/>
        <w:t>б) Дата, время начала и окончания работы, продолжительность, подпись ответственного лица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Модель и серийный номер лампы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Результаты бактериологических исследований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29. Какой документ определяет функциональные обязанности медицинской сестры стомат</w:t>
      </w:r>
      <w:r w:rsidRPr="007F1A0F">
        <w:rPr>
          <w:rFonts w:ascii="Times New Roman" w:hAnsi="Times New Roman"/>
          <w:sz w:val="24"/>
          <w:szCs w:val="24"/>
        </w:rPr>
        <w:t>о</w:t>
      </w:r>
      <w:r w:rsidRPr="007F1A0F">
        <w:rPr>
          <w:rFonts w:ascii="Times New Roman" w:hAnsi="Times New Roman"/>
          <w:sz w:val="24"/>
          <w:szCs w:val="24"/>
        </w:rPr>
        <w:t>логического кабинета?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Устав клиники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Трудовой договор и должностная инструкция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СанПиН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Приказ главного врача о назначении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30. Что из перечисленного НЕ входит в обязанности врача при ведении медицинской док</w:t>
      </w:r>
      <w:r w:rsidRPr="007F1A0F">
        <w:rPr>
          <w:rFonts w:ascii="Times New Roman" w:hAnsi="Times New Roman"/>
          <w:sz w:val="24"/>
          <w:szCs w:val="24"/>
        </w:rPr>
        <w:t>у</w:t>
      </w:r>
      <w:r w:rsidRPr="007F1A0F">
        <w:rPr>
          <w:rFonts w:ascii="Times New Roman" w:hAnsi="Times New Roman"/>
          <w:sz w:val="24"/>
          <w:szCs w:val="24"/>
        </w:rPr>
        <w:t>ментации?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Своевременное и достоверное заполнение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Обеспечение конфиденциальности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Хранение документации в недоступном для пациента месте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Исправление ошибок по правилам делопроизводства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7F1A0F">
        <w:rPr>
          <w:rFonts w:ascii="Times New Roman" w:hAnsi="Times New Roman"/>
          <w:sz w:val="24"/>
          <w:szCs w:val="24"/>
        </w:rPr>
        <w:t>(Вопросы 31-50:</w:t>
      </w:r>
      <w:proofErr w:type="gramEnd"/>
      <w:r w:rsidRPr="007F1A0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F1A0F">
        <w:rPr>
          <w:rFonts w:ascii="Times New Roman" w:hAnsi="Times New Roman"/>
          <w:sz w:val="24"/>
          <w:szCs w:val="24"/>
        </w:rPr>
        <w:t>Организационные и юридические аспекты)</w:t>
      </w:r>
      <w:proofErr w:type="gramEnd"/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31. Лицензирование медицинской деятельности осуществляет: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7F1A0F">
        <w:rPr>
          <w:rFonts w:ascii="Times New Roman" w:hAnsi="Times New Roman"/>
          <w:sz w:val="24"/>
          <w:szCs w:val="24"/>
        </w:rPr>
        <w:t>Роспотребнадзор</w:t>
      </w:r>
      <w:proofErr w:type="spellEnd"/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Федеральная служба по надзору в сфере здравоохранения (Росздравнадзор)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Минздрав России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Фонд обязательного медицинского страхования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32. Что такое «Внутренний контроль качества и безопасности медицинской деятельности»?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Проверка налоговой инспекции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Система мероприятий, проводимых самой медицинской организацией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Проверка Росздравнадзора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Анкетирование пациентов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33. Обязательное медицинское страхование (ОМС) дает право пациенту </w:t>
      </w:r>
      <w:proofErr w:type="gramStart"/>
      <w:r w:rsidRPr="007F1A0F">
        <w:rPr>
          <w:rFonts w:ascii="Times New Roman" w:hAnsi="Times New Roman"/>
          <w:sz w:val="24"/>
          <w:szCs w:val="24"/>
        </w:rPr>
        <w:t>на</w:t>
      </w:r>
      <w:proofErr w:type="gramEnd"/>
      <w:r w:rsidRPr="007F1A0F">
        <w:rPr>
          <w:rFonts w:ascii="Times New Roman" w:hAnsi="Times New Roman"/>
          <w:sz w:val="24"/>
          <w:szCs w:val="24"/>
        </w:rPr>
        <w:t>: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Любые стоматологические услуги бесплатно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Получение помощи в объеме, установленном базовой программой ОМС (чаще: лечение острых болей, удаление, некоторые виды простого лечения)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Бесплатное протезирование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Лечение у любого врача без очереди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34. Какой нормативный акт регулирует обращение с медицинскими отходами?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СанПиН 2.1.3684-21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Гражданский кодекс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Закон о защите прав потребителей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Инструкция по дезинфекции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35. Право на занятие частной медицинской практикой имеют: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Любой врач со средним медицинским образованием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Врач, имеющий сертификат специалиста и лицензию на медицинскую деятельность (для юр. лица или ИП)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Только врачи, работающие в государственных учреждениях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Врачи с опытом работы более 10 лет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36. Что понимается под «дефектом оказания медицинской помощи»?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lastRenderedPageBreak/>
        <w:t>а) Любая жалоба пациента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Отказ пациента от лечения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Несоблюдение порядков и стандартов оказания помощи, приведшее или могущее привести к ухудшению здоровья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Высокая стоимость лечения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37. Основной документ, удостоверяющий квалификацию врача-стоматолога: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Диплом о высшем медицинском образовании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Свидетельство об аккредитации специалиста (в рамках НПР)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Трудовая книжка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Сертификат специалиста (по старой системе)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38. Первичная аккредитация специалиста проводится: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Сразу после окончания медицинского вуза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После окончания ординатуры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Через 5 лет после начала работы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По желанию врача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39. Что такое «клинико-экспертная комиссия» (КЭК) медицинской организации?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Комиссия по разбору жалоб пациентов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б) Комиссия, решающая сложные диагностические и лечебные вопросы, вопросы продления </w:t>
      </w:r>
      <w:proofErr w:type="gramStart"/>
      <w:r w:rsidRPr="007F1A0F">
        <w:rPr>
          <w:rFonts w:ascii="Times New Roman" w:hAnsi="Times New Roman"/>
          <w:sz w:val="24"/>
          <w:szCs w:val="24"/>
        </w:rPr>
        <w:t>больничных</w:t>
      </w:r>
      <w:proofErr w:type="gramEnd"/>
      <w:r w:rsidRPr="007F1A0F">
        <w:rPr>
          <w:rFonts w:ascii="Times New Roman" w:hAnsi="Times New Roman"/>
          <w:sz w:val="24"/>
          <w:szCs w:val="24"/>
        </w:rPr>
        <w:t xml:space="preserve"> и т.д.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Этический комитет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Комиссия по закупкам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40. При обнаружении недостачи наркотического лекарственного средства: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Сообщить заведующему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Провести внутреннее расследование и составить акт, сообщить в органы внутренних дел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Списать как расходный материал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Взыскать стоимость с материально ответственного лица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41. Обязан ли врач-стоматолог оказывать первую помощь при неотложных состояниях (например, анафилактический шок) вне стен медицинской организации?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Нет, это не его обязанность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Да, согласно ст. 31 ФЗ №323 «Об основах охраны здоровья...»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Только если это его родственник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Только в рабочее время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42. Что такое «заключение о констатации смерти» и кто его имеет право выдать в стационаре?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Любой врач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Только врач-патологоанатом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Врач или фельдшер, констатировавший смерть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Комиссия в составе не менее 3 врачей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43. Основная цель проведения инструктажа по технике безопасности для персонала: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Отметка в журнале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Профилактика несчастных случаев и профессиональных заболеваний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Выполнение требований проверяющих органов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Обучение новым методикам работы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44. Какой документ фиксирует несогласие пациента с тактикой лечения, предложенной вр</w:t>
      </w:r>
      <w:r w:rsidRPr="007F1A0F">
        <w:rPr>
          <w:rFonts w:ascii="Times New Roman" w:hAnsi="Times New Roman"/>
          <w:sz w:val="24"/>
          <w:szCs w:val="24"/>
        </w:rPr>
        <w:t>а</w:t>
      </w:r>
      <w:r w:rsidRPr="007F1A0F">
        <w:rPr>
          <w:rFonts w:ascii="Times New Roman" w:hAnsi="Times New Roman"/>
          <w:sz w:val="24"/>
          <w:szCs w:val="24"/>
        </w:rPr>
        <w:t>чом?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Дополнительное информированное согласие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lastRenderedPageBreak/>
        <w:t>б) Запись в медицинской карте о разъяснении альтернатив и выбранном пациентом варианте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Жалоба на имя главного врача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Акт об отказе от медицинского вмешательства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45. Какой срок отводится медицинской организации для предоставления пациенту медици</w:t>
      </w:r>
      <w:r w:rsidRPr="007F1A0F">
        <w:rPr>
          <w:rFonts w:ascii="Times New Roman" w:hAnsi="Times New Roman"/>
          <w:sz w:val="24"/>
          <w:szCs w:val="24"/>
        </w:rPr>
        <w:t>н</w:t>
      </w:r>
      <w:r w:rsidRPr="007F1A0F">
        <w:rPr>
          <w:rFonts w:ascii="Times New Roman" w:hAnsi="Times New Roman"/>
          <w:sz w:val="24"/>
          <w:szCs w:val="24"/>
        </w:rPr>
        <w:t>ской документации по его запросу?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3 рабочих дня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Не более 30 рабочих дней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10 календарных дней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В день обращения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46. Что из перечисленного относится к персональным данным пациента?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ФИО, адрес, диагноз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Только номер полиса ОМС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Только фотографии до и после лечения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Все, что может идентифицировать пациента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47. Кто несет ответственность за организацию делопроизводства и сохранность медицинской документации в клинике?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Лечащие врачи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Медицинские регистраторы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Руководитель медицинской организации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Архивариус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48. Что понимается под «карантином» в стоматологическом учреждении?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Изоляция пациента с инфекционным заболеванием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Комплекс мероприятий при выявлении пациента с COVID-19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Временное хранение стерилизуемых материалов до получения результатов контроля ст</w:t>
      </w:r>
      <w:r w:rsidRPr="007F1A0F">
        <w:rPr>
          <w:rFonts w:ascii="Times New Roman" w:hAnsi="Times New Roman"/>
          <w:sz w:val="24"/>
          <w:szCs w:val="24"/>
        </w:rPr>
        <w:t>е</w:t>
      </w:r>
      <w:r w:rsidRPr="007F1A0F">
        <w:rPr>
          <w:rFonts w:ascii="Times New Roman" w:hAnsi="Times New Roman"/>
          <w:sz w:val="24"/>
          <w:szCs w:val="24"/>
        </w:rPr>
        <w:t>рильности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Запрет на посещение клиники без маски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49. Что является основанием для проведения внеплановой проверки Росздравнадзора?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Истечение 3 лет с прошлой проверки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Жалоба пациента на качество медицинской помощи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Приказ министра здравоохранения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Все перечисленное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50. Какой документ является доказательством прохождения персоналом </w:t>
      </w:r>
      <w:proofErr w:type="gramStart"/>
      <w:r w:rsidRPr="007F1A0F">
        <w:rPr>
          <w:rFonts w:ascii="Times New Roman" w:hAnsi="Times New Roman"/>
          <w:sz w:val="24"/>
          <w:szCs w:val="24"/>
        </w:rPr>
        <w:t>обучения по пр</w:t>
      </w:r>
      <w:r w:rsidRPr="007F1A0F">
        <w:rPr>
          <w:rFonts w:ascii="Times New Roman" w:hAnsi="Times New Roman"/>
          <w:sz w:val="24"/>
          <w:szCs w:val="24"/>
        </w:rPr>
        <w:t>о</w:t>
      </w:r>
      <w:r w:rsidRPr="007F1A0F">
        <w:rPr>
          <w:rFonts w:ascii="Times New Roman" w:hAnsi="Times New Roman"/>
          <w:sz w:val="24"/>
          <w:szCs w:val="24"/>
        </w:rPr>
        <w:t>грамме</w:t>
      </w:r>
      <w:proofErr w:type="gramEnd"/>
      <w:r w:rsidRPr="007F1A0F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7F1A0F">
        <w:rPr>
          <w:rFonts w:ascii="Times New Roman" w:hAnsi="Times New Roman"/>
          <w:sz w:val="24"/>
          <w:szCs w:val="24"/>
        </w:rPr>
        <w:t>Дезинфектология</w:t>
      </w:r>
      <w:proofErr w:type="spellEnd"/>
      <w:r w:rsidRPr="007F1A0F">
        <w:rPr>
          <w:rFonts w:ascii="Times New Roman" w:hAnsi="Times New Roman"/>
          <w:sz w:val="24"/>
          <w:szCs w:val="24"/>
        </w:rPr>
        <w:t>»?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Диплом о медицинском образовании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Удостоверение установленного образца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Выписка из протокола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Сертификат специалиста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7F1A0F">
        <w:rPr>
          <w:rFonts w:ascii="Times New Roman" w:hAnsi="Times New Roman"/>
          <w:sz w:val="24"/>
          <w:szCs w:val="24"/>
        </w:rPr>
        <w:t>(Вопросы 51-70:</w:t>
      </w:r>
      <w:proofErr w:type="gramEnd"/>
      <w:r w:rsidRPr="007F1A0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F1A0F">
        <w:rPr>
          <w:rFonts w:ascii="Times New Roman" w:hAnsi="Times New Roman"/>
          <w:sz w:val="24"/>
          <w:szCs w:val="24"/>
        </w:rPr>
        <w:t>Специализированная стоматологическая документация и процедуры)</w:t>
      </w:r>
      <w:proofErr w:type="gramEnd"/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51. Что такое «</w:t>
      </w:r>
      <w:proofErr w:type="spellStart"/>
      <w:r w:rsidRPr="007F1A0F">
        <w:rPr>
          <w:rFonts w:ascii="Times New Roman" w:hAnsi="Times New Roman"/>
          <w:sz w:val="24"/>
          <w:szCs w:val="24"/>
        </w:rPr>
        <w:t>ортопантомограмма</w:t>
      </w:r>
      <w:proofErr w:type="spellEnd"/>
      <w:r w:rsidRPr="007F1A0F">
        <w:rPr>
          <w:rFonts w:ascii="Times New Roman" w:hAnsi="Times New Roman"/>
          <w:sz w:val="24"/>
          <w:szCs w:val="24"/>
        </w:rPr>
        <w:t>» (ОПТГ) и как она документируется?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Прицельный снимок зуба, вклеивается в карту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Панорамный рентгеновский снимок челюстей, подшивается в карту или хранится в цифр</w:t>
      </w:r>
      <w:r w:rsidRPr="007F1A0F">
        <w:rPr>
          <w:rFonts w:ascii="Times New Roman" w:hAnsi="Times New Roman"/>
          <w:sz w:val="24"/>
          <w:szCs w:val="24"/>
        </w:rPr>
        <w:t>о</w:t>
      </w:r>
      <w:r w:rsidRPr="007F1A0F">
        <w:rPr>
          <w:rFonts w:ascii="Times New Roman" w:hAnsi="Times New Roman"/>
          <w:sz w:val="24"/>
          <w:szCs w:val="24"/>
        </w:rPr>
        <w:t>вом архиве с обязательной отметкой в карте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Видеозапись обследования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Графическая схема прикуса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lastRenderedPageBreak/>
        <w:t>52. Какой документ сопровождает материал (слепок, оттиск), отправляемый в зуботехнич</w:t>
      </w:r>
      <w:r w:rsidRPr="007F1A0F">
        <w:rPr>
          <w:rFonts w:ascii="Times New Roman" w:hAnsi="Times New Roman"/>
          <w:sz w:val="24"/>
          <w:szCs w:val="24"/>
        </w:rPr>
        <w:t>е</w:t>
      </w:r>
      <w:r w:rsidRPr="007F1A0F">
        <w:rPr>
          <w:rFonts w:ascii="Times New Roman" w:hAnsi="Times New Roman"/>
          <w:sz w:val="24"/>
          <w:szCs w:val="24"/>
        </w:rPr>
        <w:t>скую лабораторию?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Накладная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Лайнер (задание зубному технику)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Транспортная накладная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Счет на оплату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53. Что фиксируется в «Журнале учета и контроля работы стерилизационного оборудования (автоклава)?»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Только дата и время стерилизации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Дата, цикл, параметры (давление, температура), результат контроля, подпись ответственн</w:t>
      </w:r>
      <w:r w:rsidRPr="007F1A0F">
        <w:rPr>
          <w:rFonts w:ascii="Times New Roman" w:hAnsi="Times New Roman"/>
          <w:sz w:val="24"/>
          <w:szCs w:val="24"/>
        </w:rPr>
        <w:t>о</w:t>
      </w:r>
      <w:r w:rsidRPr="007F1A0F">
        <w:rPr>
          <w:rFonts w:ascii="Times New Roman" w:hAnsi="Times New Roman"/>
          <w:sz w:val="24"/>
          <w:szCs w:val="24"/>
        </w:rPr>
        <w:t>го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Список простерилизованных инструментов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ФИО пациента, для которого готовились инструменты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54. Как оформляется выявление у пациента ВИЧ-инфекции?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Запись в амбулаторной карте поликлиники по месту жительства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Запись в медицинской карте стоматологического больного и экстренное извещение в Центр СПИД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Объявление на доске информации в клинике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Сообщение в полицию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55. Что такое «</w:t>
      </w:r>
      <w:proofErr w:type="spellStart"/>
      <w:r w:rsidRPr="007F1A0F">
        <w:rPr>
          <w:rFonts w:ascii="Times New Roman" w:hAnsi="Times New Roman"/>
          <w:sz w:val="24"/>
          <w:szCs w:val="24"/>
        </w:rPr>
        <w:t>Пародонтальный</w:t>
      </w:r>
      <w:proofErr w:type="spellEnd"/>
      <w:r w:rsidRPr="007F1A0F">
        <w:rPr>
          <w:rFonts w:ascii="Times New Roman" w:hAnsi="Times New Roman"/>
          <w:sz w:val="24"/>
          <w:szCs w:val="24"/>
        </w:rPr>
        <w:t xml:space="preserve"> индекс» и где он фиксируется?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Показатель гигиены, фиксируется в дневнике карты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б) Размер </w:t>
      </w:r>
      <w:proofErr w:type="spellStart"/>
      <w:r w:rsidRPr="007F1A0F">
        <w:rPr>
          <w:rFonts w:ascii="Times New Roman" w:hAnsi="Times New Roman"/>
          <w:sz w:val="24"/>
          <w:szCs w:val="24"/>
        </w:rPr>
        <w:t>пародонтального</w:t>
      </w:r>
      <w:proofErr w:type="spellEnd"/>
      <w:r w:rsidRPr="007F1A0F">
        <w:rPr>
          <w:rFonts w:ascii="Times New Roman" w:hAnsi="Times New Roman"/>
          <w:sz w:val="24"/>
          <w:szCs w:val="24"/>
        </w:rPr>
        <w:t xml:space="preserve"> кармана, фиксируется в специальной </w:t>
      </w:r>
      <w:proofErr w:type="spellStart"/>
      <w:r w:rsidRPr="007F1A0F">
        <w:rPr>
          <w:rFonts w:ascii="Times New Roman" w:hAnsi="Times New Roman"/>
          <w:sz w:val="24"/>
          <w:szCs w:val="24"/>
        </w:rPr>
        <w:t>пародонтальной</w:t>
      </w:r>
      <w:proofErr w:type="spellEnd"/>
      <w:r w:rsidRPr="007F1A0F">
        <w:rPr>
          <w:rFonts w:ascii="Times New Roman" w:hAnsi="Times New Roman"/>
          <w:sz w:val="24"/>
          <w:szCs w:val="24"/>
        </w:rPr>
        <w:t xml:space="preserve"> карте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Степень подвижности зуба, фиксируется в диагнозе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Вид анестезии, фиксируется в плане лечения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56. Какой документ составляется при получении травмы пациентом в медицинской организ</w:t>
      </w:r>
      <w:r w:rsidRPr="007F1A0F">
        <w:rPr>
          <w:rFonts w:ascii="Times New Roman" w:hAnsi="Times New Roman"/>
          <w:sz w:val="24"/>
          <w:szCs w:val="24"/>
        </w:rPr>
        <w:t>а</w:t>
      </w:r>
      <w:r w:rsidRPr="007F1A0F">
        <w:rPr>
          <w:rFonts w:ascii="Times New Roman" w:hAnsi="Times New Roman"/>
          <w:sz w:val="24"/>
          <w:szCs w:val="24"/>
        </w:rPr>
        <w:t>ции (например, падение в холле)?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Больничный лист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Акт о несчастном случае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Запись в медицинской карте о травме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г) </w:t>
      </w:r>
      <w:proofErr w:type="gramStart"/>
      <w:r w:rsidRPr="007F1A0F">
        <w:rPr>
          <w:rFonts w:ascii="Times New Roman" w:hAnsi="Times New Roman"/>
          <w:sz w:val="24"/>
          <w:szCs w:val="24"/>
        </w:rPr>
        <w:t>Объяснительная</w:t>
      </w:r>
      <w:proofErr w:type="gramEnd"/>
      <w:r w:rsidRPr="007F1A0F">
        <w:rPr>
          <w:rFonts w:ascii="Times New Roman" w:hAnsi="Times New Roman"/>
          <w:sz w:val="24"/>
          <w:szCs w:val="24"/>
        </w:rPr>
        <w:t xml:space="preserve"> сотрудника, находившегося рядом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57. Для чего используется «Цветовая маркировка зон стерильности» </w:t>
      </w:r>
      <w:proofErr w:type="gramStart"/>
      <w:r w:rsidRPr="007F1A0F">
        <w:rPr>
          <w:rFonts w:ascii="Times New Roman" w:hAnsi="Times New Roman"/>
          <w:sz w:val="24"/>
          <w:szCs w:val="24"/>
        </w:rPr>
        <w:t>в</w:t>
      </w:r>
      <w:proofErr w:type="gramEnd"/>
      <w:r w:rsidRPr="007F1A0F">
        <w:rPr>
          <w:rFonts w:ascii="Times New Roman" w:hAnsi="Times New Roman"/>
          <w:sz w:val="24"/>
          <w:szCs w:val="24"/>
        </w:rPr>
        <w:t xml:space="preserve"> стерилизационной?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Для красоты интерьера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Для обозначения разных видов инструментов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Для разделения «грязной» и «чистой» зон, предотвращения перекрестного загрязнения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Для указания срока годности материалов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58. Что такое «История развития ребенка» (форма 112/у) и когда она используется стоматол</w:t>
      </w:r>
      <w:r w:rsidRPr="007F1A0F">
        <w:rPr>
          <w:rFonts w:ascii="Times New Roman" w:hAnsi="Times New Roman"/>
          <w:sz w:val="24"/>
          <w:szCs w:val="24"/>
        </w:rPr>
        <w:t>о</w:t>
      </w:r>
      <w:r w:rsidRPr="007F1A0F">
        <w:rPr>
          <w:rFonts w:ascii="Times New Roman" w:hAnsi="Times New Roman"/>
          <w:sz w:val="24"/>
          <w:szCs w:val="24"/>
        </w:rPr>
        <w:t>гом?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Основной документ в детской стоматологической поликлинике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Документ, который стоматолог заполняет при лечении ребенка в школьном стоматологич</w:t>
      </w:r>
      <w:r w:rsidRPr="007F1A0F">
        <w:rPr>
          <w:rFonts w:ascii="Times New Roman" w:hAnsi="Times New Roman"/>
          <w:sz w:val="24"/>
          <w:szCs w:val="24"/>
        </w:rPr>
        <w:t>е</w:t>
      </w:r>
      <w:r w:rsidRPr="007F1A0F">
        <w:rPr>
          <w:rFonts w:ascii="Times New Roman" w:hAnsi="Times New Roman"/>
          <w:sz w:val="24"/>
          <w:szCs w:val="24"/>
        </w:rPr>
        <w:t>ском кабинете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То же, что и форма 043/у, но для детей до 18 лет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Не используется стоматологом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59. Какой журнал ведется для учета пациентов, получивших лучевую нагрузку при рентген</w:t>
      </w:r>
      <w:r w:rsidRPr="007F1A0F">
        <w:rPr>
          <w:rFonts w:ascii="Times New Roman" w:hAnsi="Times New Roman"/>
          <w:sz w:val="24"/>
          <w:szCs w:val="24"/>
        </w:rPr>
        <w:t>о</w:t>
      </w:r>
      <w:r w:rsidRPr="007F1A0F">
        <w:rPr>
          <w:rFonts w:ascii="Times New Roman" w:hAnsi="Times New Roman"/>
          <w:sz w:val="24"/>
          <w:szCs w:val="24"/>
        </w:rPr>
        <w:t>графии?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Журнал учета рентгенодиагностических исследований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Журнал радиационной безопасности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lastRenderedPageBreak/>
        <w:t>в) Журнал дозовых нагрузок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Лист дозиметрического контроля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60. Что отражает «План герметизации </w:t>
      </w:r>
      <w:proofErr w:type="spellStart"/>
      <w:r w:rsidRPr="007F1A0F">
        <w:rPr>
          <w:rFonts w:ascii="Times New Roman" w:hAnsi="Times New Roman"/>
          <w:sz w:val="24"/>
          <w:szCs w:val="24"/>
        </w:rPr>
        <w:t>фиссур</w:t>
      </w:r>
      <w:proofErr w:type="spellEnd"/>
      <w:r w:rsidRPr="007F1A0F">
        <w:rPr>
          <w:rFonts w:ascii="Times New Roman" w:hAnsi="Times New Roman"/>
          <w:sz w:val="24"/>
          <w:szCs w:val="24"/>
        </w:rPr>
        <w:t>» в работе стоматолога?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План лечения кариеса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План профилактических мероприятий для конкретного пациента или группы (детей)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График работы врача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Схему расположения пломб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61. Как документируется проведение плановой санации полости рта у ребенка в школе?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Запись в медицинской карте стоматологического больного (форма 043/у)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Запись в «Журнале санации» и в «Истории развития ребенка» (форма 112/у)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Выдача справки о санации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Все перечисленное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62. Что такое «компьютерная </w:t>
      </w:r>
      <w:proofErr w:type="spellStart"/>
      <w:r w:rsidRPr="007F1A0F">
        <w:rPr>
          <w:rFonts w:ascii="Times New Roman" w:hAnsi="Times New Roman"/>
          <w:sz w:val="24"/>
          <w:szCs w:val="24"/>
        </w:rPr>
        <w:t>томограмма</w:t>
      </w:r>
      <w:proofErr w:type="spellEnd"/>
      <w:r w:rsidRPr="007F1A0F">
        <w:rPr>
          <w:rFonts w:ascii="Times New Roman" w:hAnsi="Times New Roman"/>
          <w:sz w:val="24"/>
          <w:szCs w:val="24"/>
        </w:rPr>
        <w:t xml:space="preserve"> (КТ)» в стоматологии и как ее хранят?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Серия прицельных снимков, вклеиваются в карту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Цифровой объемный снимок, хранится в электронном архиве с записью в карте о провед</w:t>
      </w:r>
      <w:r w:rsidRPr="007F1A0F">
        <w:rPr>
          <w:rFonts w:ascii="Times New Roman" w:hAnsi="Times New Roman"/>
          <w:sz w:val="24"/>
          <w:szCs w:val="24"/>
        </w:rPr>
        <w:t>е</w:t>
      </w:r>
      <w:r w:rsidRPr="007F1A0F">
        <w:rPr>
          <w:rFonts w:ascii="Times New Roman" w:hAnsi="Times New Roman"/>
          <w:sz w:val="24"/>
          <w:szCs w:val="24"/>
        </w:rPr>
        <w:t>нии и результатах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Видео операции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График прикуса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63. Какой документ оформляется при передаче смены в стоматологическом кабинете?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Устный доклад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б) Запись в «Журнале приема-передачи дежурств» с указанием состояния оборудования, </w:t>
      </w:r>
      <w:proofErr w:type="spellStart"/>
      <w:r w:rsidRPr="007F1A0F">
        <w:rPr>
          <w:rFonts w:ascii="Times New Roman" w:hAnsi="Times New Roman"/>
          <w:sz w:val="24"/>
          <w:szCs w:val="24"/>
        </w:rPr>
        <w:t>ра</w:t>
      </w:r>
      <w:r w:rsidRPr="007F1A0F">
        <w:rPr>
          <w:rFonts w:ascii="Times New Roman" w:hAnsi="Times New Roman"/>
          <w:sz w:val="24"/>
          <w:szCs w:val="24"/>
        </w:rPr>
        <w:t>с</w:t>
      </w:r>
      <w:r w:rsidRPr="007F1A0F">
        <w:rPr>
          <w:rFonts w:ascii="Times New Roman" w:hAnsi="Times New Roman"/>
          <w:sz w:val="24"/>
          <w:szCs w:val="24"/>
        </w:rPr>
        <w:t>ходников</w:t>
      </w:r>
      <w:proofErr w:type="spellEnd"/>
      <w:r w:rsidRPr="007F1A0F">
        <w:rPr>
          <w:rFonts w:ascii="Times New Roman" w:hAnsi="Times New Roman"/>
          <w:sz w:val="24"/>
          <w:szCs w:val="24"/>
        </w:rPr>
        <w:t>, особых случаев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Служебная записка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Акт приема-передачи материальных ценностей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64. Что такое «этапный эпикриз» и когда он заполняется?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Краткое описание лечения за один визит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б) Заключение по окончании определенного этапа лечения (например, после </w:t>
      </w:r>
      <w:proofErr w:type="spellStart"/>
      <w:r w:rsidRPr="007F1A0F">
        <w:rPr>
          <w:rFonts w:ascii="Times New Roman" w:hAnsi="Times New Roman"/>
          <w:sz w:val="24"/>
          <w:szCs w:val="24"/>
        </w:rPr>
        <w:t>эндодонтии</w:t>
      </w:r>
      <w:proofErr w:type="spellEnd"/>
      <w:r w:rsidRPr="007F1A0F">
        <w:rPr>
          <w:rFonts w:ascii="Times New Roman" w:hAnsi="Times New Roman"/>
          <w:sz w:val="24"/>
          <w:szCs w:val="24"/>
        </w:rPr>
        <w:t>, п</w:t>
      </w:r>
      <w:r w:rsidRPr="007F1A0F">
        <w:rPr>
          <w:rFonts w:ascii="Times New Roman" w:hAnsi="Times New Roman"/>
          <w:sz w:val="24"/>
          <w:szCs w:val="24"/>
        </w:rPr>
        <w:t>е</w:t>
      </w:r>
      <w:r w:rsidRPr="007F1A0F">
        <w:rPr>
          <w:rFonts w:ascii="Times New Roman" w:hAnsi="Times New Roman"/>
          <w:sz w:val="24"/>
          <w:szCs w:val="24"/>
        </w:rPr>
        <w:t>ред протезированием)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Окончательный диагноз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Выписка из истории болезни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65. Какой документ является основанием для списания дорогостоящего имплантата?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Накладная от поставщика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Акт об установке имплантата с подписью пациента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Акт о введении в эксплуатацию и накладная на списание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Приказ главного врача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66. Что такое «</w:t>
      </w:r>
      <w:proofErr w:type="spellStart"/>
      <w:r w:rsidRPr="007F1A0F">
        <w:rPr>
          <w:rFonts w:ascii="Times New Roman" w:hAnsi="Times New Roman"/>
          <w:sz w:val="24"/>
          <w:szCs w:val="24"/>
        </w:rPr>
        <w:t>фотопротокол</w:t>
      </w:r>
      <w:proofErr w:type="spellEnd"/>
      <w:r w:rsidRPr="007F1A0F">
        <w:rPr>
          <w:rFonts w:ascii="Times New Roman" w:hAnsi="Times New Roman"/>
          <w:sz w:val="24"/>
          <w:szCs w:val="24"/>
        </w:rPr>
        <w:t>» в эстетической стоматологии?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Фотография врача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Серия стандартизированных фотографий до, во время и после лечения, подшиваемых к ка</w:t>
      </w:r>
      <w:r w:rsidRPr="007F1A0F">
        <w:rPr>
          <w:rFonts w:ascii="Times New Roman" w:hAnsi="Times New Roman"/>
          <w:sz w:val="24"/>
          <w:szCs w:val="24"/>
        </w:rPr>
        <w:t>р</w:t>
      </w:r>
      <w:r w:rsidRPr="007F1A0F">
        <w:rPr>
          <w:rFonts w:ascii="Times New Roman" w:hAnsi="Times New Roman"/>
          <w:sz w:val="24"/>
          <w:szCs w:val="24"/>
        </w:rPr>
        <w:t>те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Согласие на съемку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Рекламные фото клиники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67. Как оформляется отказ пациента от рентгенологического исследования, необходимого для диагностики?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Устное предупреждение об ответственности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Запись в медицинской карте, заверенная подписью пациента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lastRenderedPageBreak/>
        <w:t>в) Акт об отказе от медицинского вмешательства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г) Отметка в журнале </w:t>
      </w:r>
      <w:proofErr w:type="spellStart"/>
      <w:r w:rsidRPr="007F1A0F">
        <w:rPr>
          <w:rFonts w:ascii="Times New Roman" w:hAnsi="Times New Roman"/>
          <w:sz w:val="24"/>
          <w:szCs w:val="24"/>
        </w:rPr>
        <w:t>рентгенкабинета</w:t>
      </w:r>
      <w:proofErr w:type="spellEnd"/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68. Что такое «Карта экстренного извещения» (форма 058/у) и куда она передается?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Уведомление о выполнении плана лечения, передается страховой компании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б) Уведомление об инфекционном заболевании, пищевом отравлении, передается в </w:t>
      </w:r>
      <w:proofErr w:type="spellStart"/>
      <w:r w:rsidRPr="007F1A0F">
        <w:rPr>
          <w:rFonts w:ascii="Times New Roman" w:hAnsi="Times New Roman"/>
          <w:sz w:val="24"/>
          <w:szCs w:val="24"/>
        </w:rPr>
        <w:t>Росп</w:t>
      </w:r>
      <w:r w:rsidRPr="007F1A0F">
        <w:rPr>
          <w:rFonts w:ascii="Times New Roman" w:hAnsi="Times New Roman"/>
          <w:sz w:val="24"/>
          <w:szCs w:val="24"/>
        </w:rPr>
        <w:t>о</w:t>
      </w:r>
      <w:r w:rsidRPr="007F1A0F">
        <w:rPr>
          <w:rFonts w:ascii="Times New Roman" w:hAnsi="Times New Roman"/>
          <w:sz w:val="24"/>
          <w:szCs w:val="24"/>
        </w:rPr>
        <w:t>требнадзор</w:t>
      </w:r>
      <w:proofErr w:type="spellEnd"/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Уведомление о несчастном случае на производстве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Вызов специалиста на консультацию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69. Какой журнал ведется для </w:t>
      </w:r>
      <w:proofErr w:type="gramStart"/>
      <w:r w:rsidRPr="007F1A0F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7F1A0F">
        <w:rPr>
          <w:rFonts w:ascii="Times New Roman" w:hAnsi="Times New Roman"/>
          <w:sz w:val="24"/>
          <w:szCs w:val="24"/>
        </w:rPr>
        <w:t xml:space="preserve"> температурным режимом в холодильнике, где хр</w:t>
      </w:r>
      <w:r w:rsidRPr="007F1A0F">
        <w:rPr>
          <w:rFonts w:ascii="Times New Roman" w:hAnsi="Times New Roman"/>
          <w:sz w:val="24"/>
          <w:szCs w:val="24"/>
        </w:rPr>
        <w:t>а</w:t>
      </w:r>
      <w:r w:rsidRPr="007F1A0F">
        <w:rPr>
          <w:rFonts w:ascii="Times New Roman" w:hAnsi="Times New Roman"/>
          <w:sz w:val="24"/>
          <w:szCs w:val="24"/>
        </w:rPr>
        <w:t>нятся лекарства?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Журнал учета температуры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Журнал эксплуатации холодильника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Паспорт холодильника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График уборки холодильника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70. Что такое «чек-лист (контрольный список) перед началом работы»?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Список покупок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Перечень обязательных действий для проверки готовности кабинета, оборудования и и</w:t>
      </w:r>
      <w:r w:rsidRPr="007F1A0F">
        <w:rPr>
          <w:rFonts w:ascii="Times New Roman" w:hAnsi="Times New Roman"/>
          <w:sz w:val="24"/>
          <w:szCs w:val="24"/>
        </w:rPr>
        <w:t>н</w:t>
      </w:r>
      <w:r w:rsidRPr="007F1A0F">
        <w:rPr>
          <w:rFonts w:ascii="Times New Roman" w:hAnsi="Times New Roman"/>
          <w:sz w:val="24"/>
          <w:szCs w:val="24"/>
        </w:rPr>
        <w:t>струментов к приему пациента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Расписание врача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Список назначений пациенту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7F1A0F">
        <w:rPr>
          <w:rFonts w:ascii="Times New Roman" w:hAnsi="Times New Roman"/>
          <w:sz w:val="24"/>
          <w:szCs w:val="24"/>
        </w:rPr>
        <w:t>(Вопросы 71-90:</w:t>
      </w:r>
      <w:proofErr w:type="gramEnd"/>
      <w:r w:rsidRPr="007F1A0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F1A0F">
        <w:rPr>
          <w:rFonts w:ascii="Times New Roman" w:hAnsi="Times New Roman"/>
          <w:sz w:val="24"/>
          <w:szCs w:val="24"/>
        </w:rPr>
        <w:t>Этика, экономика, управление качеством)</w:t>
      </w:r>
      <w:proofErr w:type="gramEnd"/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71. Что является нарушением врачебной этики в отношении медицинской документации?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Аккуратное ведение записей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Выдача пациенту на руки его медицинской карты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Предоставление копии карты по запросу суда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Обсуждение диагноза и лечения пациента с коллегами в социальных сетях с указанием ФИО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72. Что такое «страховой случай» в системе ДМС?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Любое обращение пациента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Обращение пациента по заболеванию, покрываемому договором ДМС, с последующей оплатой услуг страховой компанией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Отказ страховой компании от оплаты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Выдача больничного листа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73. Какой документ подтверждает затраты клиники на приобретение материалов для конкре</w:t>
      </w:r>
      <w:r w:rsidRPr="007F1A0F">
        <w:rPr>
          <w:rFonts w:ascii="Times New Roman" w:hAnsi="Times New Roman"/>
          <w:sz w:val="24"/>
          <w:szCs w:val="24"/>
        </w:rPr>
        <w:t>т</w:t>
      </w:r>
      <w:r w:rsidRPr="007F1A0F">
        <w:rPr>
          <w:rFonts w:ascii="Times New Roman" w:hAnsi="Times New Roman"/>
          <w:sz w:val="24"/>
          <w:szCs w:val="24"/>
        </w:rPr>
        <w:t>ного пациента?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План лечения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Накладная от поставщика и акт списания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Договор с пациентом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Кассовый чек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74. Цель проведения «анкетирования удовлетворенности пациентов»: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Сбор контактных данных для рекламы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Получение обратной связи для улучшения качества услуг и работы персонала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Выявление нелояльных пациентов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г) Формальность для </w:t>
      </w:r>
      <w:proofErr w:type="gramStart"/>
      <w:r w:rsidRPr="007F1A0F">
        <w:rPr>
          <w:rFonts w:ascii="Times New Roman" w:hAnsi="Times New Roman"/>
          <w:sz w:val="24"/>
          <w:szCs w:val="24"/>
        </w:rPr>
        <w:t>проверяющих</w:t>
      </w:r>
      <w:proofErr w:type="gramEnd"/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lastRenderedPageBreak/>
        <w:t>75. Что такое «Книга отзывов и предложений» и где она должна находиться?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Внутренний документ отдела кадров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Документ, доступный для пациентов, размещается в месте, доступном для ознакомления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Документ, хранящийся у главного врача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Электронный документ на сайте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76. Какой вид ответственности (дисциплинарная, материальная, административная, уголовная) может наступить за разглашение врачебной тайны?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Только дисциплинарная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Дисциплинарная и административная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Все виды в зависимости от тяжести последствий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Только материальная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77. Что такое «квота» в стоматологии?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План по выручке для врача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Ограниченное количество бесплатных услуг по ОМС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Предельное число пациентов в день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Скидка для постоянных клиентов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78. Для чего проводится «разбор сложных клинических случаев» на врачебной конференции?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Для публичного порицания врача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Для обучения, повышения квалификации, выработки единых подходов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Для развлечения коллег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Для отчета перед страховой компанией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79. Что такое «стандарт медицинской помощи»?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Усредненный протокол лечения конкретного заболевания, устанавливающий необходимый объем диагностики и лечения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Индивидуальный план лечения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Прейскурант услуг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Техническое задание для закупки оборудования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80. Что фиксируется в «Журнале учета и содержания сре</w:t>
      </w:r>
      <w:proofErr w:type="gramStart"/>
      <w:r w:rsidRPr="007F1A0F">
        <w:rPr>
          <w:rFonts w:ascii="Times New Roman" w:hAnsi="Times New Roman"/>
          <w:sz w:val="24"/>
          <w:szCs w:val="24"/>
        </w:rPr>
        <w:t>дств пр</w:t>
      </w:r>
      <w:proofErr w:type="gramEnd"/>
      <w:r w:rsidRPr="007F1A0F">
        <w:rPr>
          <w:rFonts w:ascii="Times New Roman" w:hAnsi="Times New Roman"/>
          <w:sz w:val="24"/>
          <w:szCs w:val="24"/>
        </w:rPr>
        <w:t>отивопожарной защиты»?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Дата проверки огнетушителей, пожарных кранов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График эвакуации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в) Список </w:t>
      </w:r>
      <w:proofErr w:type="gramStart"/>
      <w:r w:rsidRPr="007F1A0F">
        <w:rPr>
          <w:rFonts w:ascii="Times New Roman" w:hAnsi="Times New Roman"/>
          <w:sz w:val="24"/>
          <w:szCs w:val="24"/>
        </w:rPr>
        <w:t>ответственных</w:t>
      </w:r>
      <w:proofErr w:type="gramEnd"/>
      <w:r w:rsidRPr="007F1A0F">
        <w:rPr>
          <w:rFonts w:ascii="Times New Roman" w:hAnsi="Times New Roman"/>
          <w:sz w:val="24"/>
          <w:szCs w:val="24"/>
        </w:rPr>
        <w:t xml:space="preserve"> за пожарную безопасность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Приказы по организации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81. Какой документ регламентирует порядок обработки инструментов в конкретной клинике?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СанПиН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Инструкция по дезинфекции и стерилизации, утвержденная главным врачом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Рекомендации производителя оборудования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Устные указания старшей медсестры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82. Что является доказательством в суде при рассмотрении дела о ненадлежащем оказании медицинской помощи?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Показания свидетелей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Медицинская карта стоматологического больного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Экспертное заключение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Все перечисленное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83. Как часто должна проводиться </w:t>
      </w:r>
      <w:proofErr w:type="spellStart"/>
      <w:r w:rsidRPr="007F1A0F">
        <w:rPr>
          <w:rFonts w:ascii="Times New Roman" w:hAnsi="Times New Roman"/>
          <w:sz w:val="24"/>
          <w:szCs w:val="24"/>
        </w:rPr>
        <w:t>переаккредитация</w:t>
      </w:r>
      <w:proofErr w:type="spellEnd"/>
      <w:r w:rsidRPr="007F1A0F">
        <w:rPr>
          <w:rFonts w:ascii="Times New Roman" w:hAnsi="Times New Roman"/>
          <w:sz w:val="24"/>
          <w:szCs w:val="24"/>
        </w:rPr>
        <w:t xml:space="preserve"> (периодическая аккредитация) специал</w:t>
      </w:r>
      <w:r w:rsidRPr="007F1A0F">
        <w:rPr>
          <w:rFonts w:ascii="Times New Roman" w:hAnsi="Times New Roman"/>
          <w:sz w:val="24"/>
          <w:szCs w:val="24"/>
        </w:rPr>
        <w:t>и</w:t>
      </w:r>
      <w:r w:rsidRPr="007F1A0F">
        <w:rPr>
          <w:rFonts w:ascii="Times New Roman" w:hAnsi="Times New Roman"/>
          <w:sz w:val="24"/>
          <w:szCs w:val="24"/>
        </w:rPr>
        <w:t>ста?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lastRenderedPageBreak/>
        <w:t>а) Каждые 3 года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Каждые 5 лет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Один раз в 10 лет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Каждый год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84. Что такое «система менеджмента качества» (СМК) в медицинской организации?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Система штрафов для персонала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Совокупность процессов для постоянного улучшения качества услуг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Отдел контроля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Анкетирование пациентов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85. Какой документ оформляется при инвентаризации имущества и материалов в стоматол</w:t>
      </w:r>
      <w:r w:rsidRPr="007F1A0F">
        <w:rPr>
          <w:rFonts w:ascii="Times New Roman" w:hAnsi="Times New Roman"/>
          <w:sz w:val="24"/>
          <w:szCs w:val="24"/>
        </w:rPr>
        <w:t>о</w:t>
      </w:r>
      <w:r w:rsidRPr="007F1A0F">
        <w:rPr>
          <w:rFonts w:ascii="Times New Roman" w:hAnsi="Times New Roman"/>
          <w:sz w:val="24"/>
          <w:szCs w:val="24"/>
        </w:rPr>
        <w:t>гическом кабинете?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Акт инвентаризации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Накладная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Опись имущества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Бухгалтерский баланс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86. Что такое «электронная медицинская карта» (ЭМК)?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Скан бумажной карты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Электронный документ, создаваемый и хранящийся в информационной системе, равн</w:t>
      </w:r>
      <w:r w:rsidRPr="007F1A0F">
        <w:rPr>
          <w:rFonts w:ascii="Times New Roman" w:hAnsi="Times New Roman"/>
          <w:sz w:val="24"/>
          <w:szCs w:val="24"/>
        </w:rPr>
        <w:t>о</w:t>
      </w:r>
      <w:r w:rsidRPr="007F1A0F">
        <w:rPr>
          <w:rFonts w:ascii="Times New Roman" w:hAnsi="Times New Roman"/>
          <w:sz w:val="24"/>
          <w:szCs w:val="24"/>
        </w:rPr>
        <w:t xml:space="preserve">значный </w:t>
      </w:r>
      <w:proofErr w:type="gramStart"/>
      <w:r w:rsidRPr="007F1A0F">
        <w:rPr>
          <w:rFonts w:ascii="Times New Roman" w:hAnsi="Times New Roman"/>
          <w:sz w:val="24"/>
          <w:szCs w:val="24"/>
        </w:rPr>
        <w:t>бумажному</w:t>
      </w:r>
      <w:proofErr w:type="gramEnd"/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Файл в текстовом редакторе на компьютере врача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База данных пациентов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87. Основной риск при неправильном ведении «Журнала учета рабочего времени»: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Невозможность рассчитать зарплату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Нарушения трудового законодательства, претензии со стороны трудовой инспекции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Путаница в графике приема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Невозможность определить загруженность врача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88. Что такое «досудебное урегулирование спора» с пациентом?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Подача иска в суд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Прямые переговоры, рассмотрение жалобы главным врачом, претензионный порядок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Обращение в полицию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г) Публикация ответа в </w:t>
      </w:r>
      <w:proofErr w:type="spellStart"/>
      <w:r w:rsidRPr="007F1A0F">
        <w:rPr>
          <w:rFonts w:ascii="Times New Roman" w:hAnsi="Times New Roman"/>
          <w:sz w:val="24"/>
          <w:szCs w:val="24"/>
        </w:rPr>
        <w:t>соцсетях</w:t>
      </w:r>
      <w:proofErr w:type="spellEnd"/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89. Какой документ фиксирует факт проведения обучения (инструктажа) персонала?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Приказ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Журнал регистрации инструктажей с подписями инструктируемого и инструктирующего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Программа обучения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Протокол экзамена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90. Что такое «клинический аудит»?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Проверка финансовой отчетности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Систематический анализ медицинской документации и процессов для оценки качества п</w:t>
      </w:r>
      <w:r w:rsidRPr="007F1A0F">
        <w:rPr>
          <w:rFonts w:ascii="Times New Roman" w:hAnsi="Times New Roman"/>
          <w:sz w:val="24"/>
          <w:szCs w:val="24"/>
        </w:rPr>
        <w:t>о</w:t>
      </w:r>
      <w:r w:rsidRPr="007F1A0F">
        <w:rPr>
          <w:rFonts w:ascii="Times New Roman" w:hAnsi="Times New Roman"/>
          <w:sz w:val="24"/>
          <w:szCs w:val="24"/>
        </w:rPr>
        <w:t>мощи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Опрос пациентов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Проверка Росздравнадзора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7F1A0F">
        <w:rPr>
          <w:rFonts w:ascii="Times New Roman" w:hAnsi="Times New Roman"/>
          <w:sz w:val="24"/>
          <w:szCs w:val="24"/>
        </w:rPr>
        <w:t>(Вопросы 91-100:</w:t>
      </w:r>
      <w:proofErr w:type="gramEnd"/>
      <w:r w:rsidRPr="007F1A0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F1A0F">
        <w:rPr>
          <w:rFonts w:ascii="Times New Roman" w:hAnsi="Times New Roman"/>
          <w:sz w:val="24"/>
          <w:szCs w:val="24"/>
        </w:rPr>
        <w:t>Комплексные ситуационные задачи)</w:t>
      </w:r>
      <w:proofErr w:type="gramEnd"/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lastRenderedPageBreak/>
        <w:t>91. Пациент К. требует выдать ему на руки оригинал своей медицинской карты. Ваши де</w:t>
      </w:r>
      <w:r w:rsidRPr="007F1A0F">
        <w:rPr>
          <w:rFonts w:ascii="Times New Roman" w:hAnsi="Times New Roman"/>
          <w:sz w:val="24"/>
          <w:szCs w:val="24"/>
        </w:rPr>
        <w:t>й</w:t>
      </w:r>
      <w:r w:rsidRPr="007F1A0F">
        <w:rPr>
          <w:rFonts w:ascii="Times New Roman" w:hAnsi="Times New Roman"/>
          <w:sz w:val="24"/>
          <w:szCs w:val="24"/>
        </w:rPr>
        <w:t>ствия как врача?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Выдать, так как это его документ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Отказать, предложив заверенную копию, так как оригинал является собственностью мед</w:t>
      </w:r>
      <w:r w:rsidRPr="007F1A0F">
        <w:rPr>
          <w:rFonts w:ascii="Times New Roman" w:hAnsi="Times New Roman"/>
          <w:sz w:val="24"/>
          <w:szCs w:val="24"/>
        </w:rPr>
        <w:t>и</w:t>
      </w:r>
      <w:r w:rsidRPr="007F1A0F">
        <w:rPr>
          <w:rFonts w:ascii="Times New Roman" w:hAnsi="Times New Roman"/>
          <w:sz w:val="24"/>
          <w:szCs w:val="24"/>
        </w:rPr>
        <w:t>цинской организации и должен храниться в архиве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Выдать после окончания лечения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Посоветоваться с главным врачом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92. При осмотре нового пациента вы обнаружили в полости рта признаки, подозрительные на злокачественное новообразование. Ваши первоочередные действия в части документации?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Ничего не записывать, чтобы не пугать пациента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Детально описать находку в медицинской карте, составить и передать экстренное извещ</w:t>
      </w:r>
      <w:r w:rsidRPr="007F1A0F">
        <w:rPr>
          <w:rFonts w:ascii="Times New Roman" w:hAnsi="Times New Roman"/>
          <w:sz w:val="24"/>
          <w:szCs w:val="24"/>
        </w:rPr>
        <w:t>е</w:t>
      </w:r>
      <w:r w:rsidRPr="007F1A0F">
        <w:rPr>
          <w:rFonts w:ascii="Times New Roman" w:hAnsi="Times New Roman"/>
          <w:sz w:val="24"/>
          <w:szCs w:val="24"/>
        </w:rPr>
        <w:t xml:space="preserve">ние (онкологическое) в </w:t>
      </w:r>
      <w:proofErr w:type="spellStart"/>
      <w:r w:rsidRPr="007F1A0F">
        <w:rPr>
          <w:rFonts w:ascii="Times New Roman" w:hAnsi="Times New Roman"/>
          <w:sz w:val="24"/>
          <w:szCs w:val="24"/>
        </w:rPr>
        <w:t>онкодиспансер</w:t>
      </w:r>
      <w:proofErr w:type="spellEnd"/>
      <w:r w:rsidRPr="007F1A0F">
        <w:rPr>
          <w:rFonts w:ascii="Times New Roman" w:hAnsi="Times New Roman"/>
          <w:sz w:val="24"/>
          <w:szCs w:val="24"/>
        </w:rPr>
        <w:t>, направить пациента к онкологу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Назначить лечение и запланировать повторный осмотр через месяц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Сообщить родственникам пациента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93. Пациентка, которой вы установили </w:t>
      </w:r>
      <w:proofErr w:type="spellStart"/>
      <w:r w:rsidRPr="007F1A0F">
        <w:rPr>
          <w:rFonts w:ascii="Times New Roman" w:hAnsi="Times New Roman"/>
          <w:sz w:val="24"/>
          <w:szCs w:val="24"/>
        </w:rPr>
        <w:t>винир</w:t>
      </w:r>
      <w:proofErr w:type="spellEnd"/>
      <w:r w:rsidRPr="007F1A0F">
        <w:rPr>
          <w:rFonts w:ascii="Times New Roman" w:hAnsi="Times New Roman"/>
          <w:sz w:val="24"/>
          <w:szCs w:val="24"/>
        </w:rPr>
        <w:t>, через неделю обратилась с жалобой на отк</w:t>
      </w:r>
      <w:r w:rsidRPr="007F1A0F">
        <w:rPr>
          <w:rFonts w:ascii="Times New Roman" w:hAnsi="Times New Roman"/>
          <w:sz w:val="24"/>
          <w:szCs w:val="24"/>
        </w:rPr>
        <w:t>о</w:t>
      </w:r>
      <w:r w:rsidRPr="007F1A0F">
        <w:rPr>
          <w:rFonts w:ascii="Times New Roman" w:hAnsi="Times New Roman"/>
          <w:sz w:val="24"/>
          <w:szCs w:val="24"/>
        </w:rPr>
        <w:t>ловшуюся керамику. Осмотр подтвердил технический дефект. Какой документ необходимо офо</w:t>
      </w:r>
      <w:r w:rsidRPr="007F1A0F">
        <w:rPr>
          <w:rFonts w:ascii="Times New Roman" w:hAnsi="Times New Roman"/>
          <w:sz w:val="24"/>
          <w:szCs w:val="24"/>
        </w:rPr>
        <w:t>р</w:t>
      </w:r>
      <w:r w:rsidRPr="007F1A0F">
        <w:rPr>
          <w:rFonts w:ascii="Times New Roman" w:hAnsi="Times New Roman"/>
          <w:sz w:val="24"/>
          <w:szCs w:val="24"/>
        </w:rPr>
        <w:t>мить в данном случае?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Акт о несчастном случае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Акт о выявленном дефекте оказания медицинской помощи (дефекте работы)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Новый договор на переделку работы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Больничный лист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94. Медсестра при уборке кабинета укололась иглой, использованной для анестезии у пацие</w:t>
      </w:r>
      <w:r w:rsidRPr="007F1A0F">
        <w:rPr>
          <w:rFonts w:ascii="Times New Roman" w:hAnsi="Times New Roman"/>
          <w:sz w:val="24"/>
          <w:szCs w:val="24"/>
        </w:rPr>
        <w:t>н</w:t>
      </w:r>
      <w:r w:rsidRPr="007F1A0F">
        <w:rPr>
          <w:rFonts w:ascii="Times New Roman" w:hAnsi="Times New Roman"/>
          <w:sz w:val="24"/>
          <w:szCs w:val="24"/>
        </w:rPr>
        <w:t>та с невыясненным ВИЧ-статусом. Каков алгоритм действий и документирования?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Промыть рану и продолжить работу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Обработать рану, зафиксировать случай в «Журнале учета аварийных ситуаций с биомат</w:t>
      </w:r>
      <w:r w:rsidRPr="007F1A0F">
        <w:rPr>
          <w:rFonts w:ascii="Times New Roman" w:hAnsi="Times New Roman"/>
          <w:sz w:val="24"/>
          <w:szCs w:val="24"/>
        </w:rPr>
        <w:t>е</w:t>
      </w:r>
      <w:r w:rsidRPr="007F1A0F">
        <w:rPr>
          <w:rFonts w:ascii="Times New Roman" w:hAnsi="Times New Roman"/>
          <w:sz w:val="24"/>
          <w:szCs w:val="24"/>
        </w:rPr>
        <w:t>риалом», направить медсестру в Центр СПИД для обследования и профилактики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Уволить медсестру за неосторожность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Сообщить пациенту о случившемся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95. Пациент отказывается от предложенного вами платного метода лечения (имплантация), настаивая на бесплатном съемном протезировании по ОМС, которое, по вашему мнению, в данном случае неэффективно. Ваши действия?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Настоять на своем плане, так как вы врач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Подробно разъяснить в медицинской карте преимущества и недостатки обоих методов, з</w:t>
      </w:r>
      <w:r w:rsidRPr="007F1A0F">
        <w:rPr>
          <w:rFonts w:ascii="Times New Roman" w:hAnsi="Times New Roman"/>
          <w:sz w:val="24"/>
          <w:szCs w:val="24"/>
        </w:rPr>
        <w:t>а</w:t>
      </w:r>
      <w:r w:rsidRPr="007F1A0F">
        <w:rPr>
          <w:rFonts w:ascii="Times New Roman" w:hAnsi="Times New Roman"/>
          <w:sz w:val="24"/>
          <w:szCs w:val="24"/>
        </w:rPr>
        <w:t>фиксировать информированный выбор пациента и его отказ от платной услуги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Отказаться от лечения пациента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Сделать съемный протез платно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96. При проверке Росздравнадзора инспектор запросил для ознакомления медицинские карты трех пролеченных пациентов. Ваши действия как главного врача?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Предоставить оригиналы карт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Отказать, ссылаясь на врачебную тайну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Предоставить копии карт, заверенные установленным образом, с соблюдением норм о з</w:t>
      </w:r>
      <w:r w:rsidRPr="007F1A0F">
        <w:rPr>
          <w:rFonts w:ascii="Times New Roman" w:hAnsi="Times New Roman"/>
          <w:sz w:val="24"/>
          <w:szCs w:val="24"/>
        </w:rPr>
        <w:t>а</w:t>
      </w:r>
      <w:r w:rsidRPr="007F1A0F">
        <w:rPr>
          <w:rFonts w:ascii="Times New Roman" w:hAnsi="Times New Roman"/>
          <w:sz w:val="24"/>
          <w:szCs w:val="24"/>
        </w:rPr>
        <w:t>щите персональных данных (например, закрытыми персональными данными других пациентов)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Попросить инспектора оформить официальный запрос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97. Вы – владелец стоматологической клиники. Хотите внедрить новую услугу – отбеливание зубов. Что необходимо сделать в первую очередь с точки зрения документации?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Закупить оборудование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lastRenderedPageBreak/>
        <w:t>б) Включить услугу в прейскурант, разработать и утвердить у главного врача локальный кл</w:t>
      </w:r>
      <w:r w:rsidRPr="007F1A0F">
        <w:rPr>
          <w:rFonts w:ascii="Times New Roman" w:hAnsi="Times New Roman"/>
          <w:sz w:val="24"/>
          <w:szCs w:val="24"/>
        </w:rPr>
        <w:t>и</w:t>
      </w:r>
      <w:r w:rsidRPr="007F1A0F">
        <w:rPr>
          <w:rFonts w:ascii="Times New Roman" w:hAnsi="Times New Roman"/>
          <w:sz w:val="24"/>
          <w:szCs w:val="24"/>
        </w:rPr>
        <w:t>нический протокол (алгоритм) ее оказания, обучить персонал, внести информацию в договоры и и</w:t>
      </w:r>
      <w:r w:rsidRPr="007F1A0F">
        <w:rPr>
          <w:rFonts w:ascii="Times New Roman" w:hAnsi="Times New Roman"/>
          <w:sz w:val="24"/>
          <w:szCs w:val="24"/>
        </w:rPr>
        <w:t>н</w:t>
      </w:r>
      <w:r w:rsidRPr="007F1A0F">
        <w:rPr>
          <w:rFonts w:ascii="Times New Roman" w:hAnsi="Times New Roman"/>
          <w:sz w:val="24"/>
          <w:szCs w:val="24"/>
        </w:rPr>
        <w:t>формированные согласия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Начать рекламировать услугу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Нанять нового врача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98. Пациент просит вас не указывать в карте диагноз «Хронический алкоголизм», так как б</w:t>
      </w:r>
      <w:r w:rsidRPr="007F1A0F">
        <w:rPr>
          <w:rFonts w:ascii="Times New Roman" w:hAnsi="Times New Roman"/>
          <w:sz w:val="24"/>
          <w:szCs w:val="24"/>
        </w:rPr>
        <w:t>о</w:t>
      </w:r>
      <w:r w:rsidRPr="007F1A0F">
        <w:rPr>
          <w:rFonts w:ascii="Times New Roman" w:hAnsi="Times New Roman"/>
          <w:sz w:val="24"/>
          <w:szCs w:val="24"/>
        </w:rPr>
        <w:t>ится проблем на работе. Ваши действия?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Выполнить просьбу пациента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Указать более мягкий диагноз (например, «заболевание слизистой»)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Объяснить пациенту обязательность достоверного заполнения документации и невозмо</w:t>
      </w:r>
      <w:r w:rsidRPr="007F1A0F">
        <w:rPr>
          <w:rFonts w:ascii="Times New Roman" w:hAnsi="Times New Roman"/>
          <w:sz w:val="24"/>
          <w:szCs w:val="24"/>
        </w:rPr>
        <w:t>ж</w:t>
      </w:r>
      <w:r w:rsidRPr="007F1A0F">
        <w:rPr>
          <w:rFonts w:ascii="Times New Roman" w:hAnsi="Times New Roman"/>
          <w:sz w:val="24"/>
          <w:szCs w:val="24"/>
        </w:rPr>
        <w:t>ность искажения диагноза, внести установленный диагноз в карту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Вообще не записывать диагноз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99. В ваш кабинет доставлен пациент без сознания после травмы лица с сильным кровотеч</w:t>
      </w:r>
      <w:r w:rsidRPr="007F1A0F">
        <w:rPr>
          <w:rFonts w:ascii="Times New Roman" w:hAnsi="Times New Roman"/>
          <w:sz w:val="24"/>
          <w:szCs w:val="24"/>
        </w:rPr>
        <w:t>е</w:t>
      </w:r>
      <w:r w:rsidRPr="007F1A0F">
        <w:rPr>
          <w:rFonts w:ascii="Times New Roman" w:hAnsi="Times New Roman"/>
          <w:sz w:val="24"/>
          <w:szCs w:val="24"/>
        </w:rPr>
        <w:t>нием. Его личность не установлена. Ваши действия в части документации?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а) Не начинать лечение до выяснения личности и получения согласия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Оказать неотложную помощь, зафиксировав все действия в медицинской карте, заведенной на «Неизвестного». После стабилизации состояния предпринять меры по установлению личности.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Вызвать полицию и ждать их прибытия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Направить пациента в стационар без документации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100. При плановой проверке выявлено, что журнал учета стерилизации заполняется не еж</w:t>
      </w:r>
      <w:r w:rsidRPr="007F1A0F">
        <w:rPr>
          <w:rFonts w:ascii="Times New Roman" w:hAnsi="Times New Roman"/>
          <w:sz w:val="24"/>
          <w:szCs w:val="24"/>
        </w:rPr>
        <w:t>е</w:t>
      </w:r>
      <w:r w:rsidRPr="007F1A0F">
        <w:rPr>
          <w:rFonts w:ascii="Times New Roman" w:hAnsi="Times New Roman"/>
          <w:sz w:val="24"/>
          <w:szCs w:val="24"/>
        </w:rPr>
        <w:t>дневно, а «задним числом» раз в неделю. К каким последствиям это может привести?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 xml:space="preserve">а) Ни к </w:t>
      </w:r>
      <w:proofErr w:type="gramStart"/>
      <w:r w:rsidRPr="007F1A0F">
        <w:rPr>
          <w:rFonts w:ascii="Times New Roman" w:hAnsi="Times New Roman"/>
          <w:sz w:val="24"/>
          <w:szCs w:val="24"/>
        </w:rPr>
        <w:t>каким</w:t>
      </w:r>
      <w:proofErr w:type="gramEnd"/>
      <w:r w:rsidRPr="007F1A0F">
        <w:rPr>
          <w:rFonts w:ascii="Times New Roman" w:hAnsi="Times New Roman"/>
          <w:sz w:val="24"/>
          <w:szCs w:val="24"/>
        </w:rPr>
        <w:t>, это обычная практика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б) К дисциплинарному взысканию для ответственного лица, а в случае серьезных нарушений – к административной ответственности для клиники как за фальсификацию документов</w:t>
      </w:r>
    </w:p>
    <w:p w:rsidR="007F1A0F" w:rsidRPr="007F1A0F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в) К повышению эффективности работы медсестры</w:t>
      </w:r>
    </w:p>
    <w:p w:rsidR="00FF3131" w:rsidRDefault="007F1A0F" w:rsidP="00E27FA2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7F1A0F">
        <w:rPr>
          <w:rFonts w:ascii="Times New Roman" w:hAnsi="Times New Roman"/>
          <w:sz w:val="24"/>
          <w:szCs w:val="24"/>
        </w:rPr>
        <w:t>г) К необходимости вести журнал в электронном виде</w:t>
      </w:r>
    </w:p>
    <w:p w:rsidR="007F1A0F" w:rsidRPr="007F1A0F" w:rsidRDefault="007F1A0F" w:rsidP="00FF3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1A0F" w:rsidRPr="00E27FA2" w:rsidRDefault="00E27FA2" w:rsidP="00E27F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 с ответами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3402"/>
        <w:gridCol w:w="3260"/>
      </w:tblGrid>
      <w:tr w:rsidR="007F1A0F" w:rsidRPr="001F18FE" w:rsidTr="001F18FE">
        <w:tc>
          <w:tcPr>
            <w:tcW w:w="3652" w:type="dxa"/>
            <w:shd w:val="clear" w:color="auto" w:fill="auto"/>
          </w:tcPr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1.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>2. б)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3.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4.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5.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6. в)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7. г)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8.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>9. а)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10. г)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11. г)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12.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13.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14.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15. в)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>16. б)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17. а)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18. г)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19.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20.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21.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22. г)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23. г)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24.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25. а)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26.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27.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28.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29.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30. в)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31.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32.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33. б) </w:t>
            </w:r>
          </w:p>
          <w:p w:rsidR="007F1A0F" w:rsidRPr="001F18FE" w:rsidRDefault="007F1A0F" w:rsidP="001F18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34. а)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35.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36. в)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37.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38.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39.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40.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41.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42. в)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43.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>44. б)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45.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46. г)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47. в)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48. в)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49. г)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50.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51.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52.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53.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54.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55.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56.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57. в)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58.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59. а)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60.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61. г)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62.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63.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64.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65. в) </w:t>
            </w:r>
          </w:p>
          <w:p w:rsidR="007F1A0F" w:rsidRPr="001F18FE" w:rsidRDefault="007F1A0F" w:rsidP="001F18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          66. б)</w:t>
            </w:r>
          </w:p>
        </w:tc>
        <w:tc>
          <w:tcPr>
            <w:tcW w:w="3260" w:type="dxa"/>
            <w:shd w:val="clear" w:color="auto" w:fill="auto"/>
          </w:tcPr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67.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68.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69. а)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70.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71. г)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72.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73.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74.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75.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76. в)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77.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78.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79. а)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80. а)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81.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82. г)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83.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84.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85. а)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86.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87.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88.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89.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90.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91.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92.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93.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94.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95.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97.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98. в)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99. б) </w:t>
            </w:r>
          </w:p>
          <w:p w:rsidR="007F1A0F" w:rsidRPr="001F18FE" w:rsidRDefault="007F1A0F" w:rsidP="001F18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FE">
              <w:rPr>
                <w:rFonts w:ascii="Times New Roman" w:hAnsi="Times New Roman"/>
                <w:sz w:val="24"/>
                <w:szCs w:val="24"/>
              </w:rPr>
              <w:t xml:space="preserve">100. б) </w:t>
            </w:r>
          </w:p>
          <w:p w:rsidR="007F1A0F" w:rsidRPr="001F18FE" w:rsidRDefault="007F1A0F" w:rsidP="001F18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3131" w:rsidRPr="00756CDB" w:rsidRDefault="00FF3131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sectPr w:rsidR="00FF3131" w:rsidRPr="00756CDB" w:rsidSect="00F65335">
      <w:pgSz w:w="11906" w:h="16838"/>
      <w:pgMar w:top="1134" w:right="567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C9E" w:rsidRDefault="00772C9E">
      <w:pPr>
        <w:spacing w:after="0" w:line="240" w:lineRule="auto"/>
      </w:pPr>
      <w:r>
        <w:separator/>
      </w:r>
    </w:p>
  </w:endnote>
  <w:endnote w:type="continuationSeparator" w:id="0">
    <w:p w:rsidR="00772C9E" w:rsidRDefault="00772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C9E" w:rsidRDefault="00772C9E">
      <w:pPr>
        <w:spacing w:after="0" w:line="240" w:lineRule="auto"/>
      </w:pPr>
      <w:r>
        <w:separator/>
      </w:r>
    </w:p>
  </w:footnote>
  <w:footnote w:type="continuationSeparator" w:id="0">
    <w:p w:rsidR="00772C9E" w:rsidRDefault="00772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A847A3"/>
    <w:multiLevelType w:val="hybridMultilevel"/>
    <w:tmpl w:val="92A89F38"/>
    <w:lvl w:ilvl="0" w:tplc="587C1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61875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">
    <w:nsid w:val="049A24CC"/>
    <w:multiLevelType w:val="hybridMultilevel"/>
    <w:tmpl w:val="C93A5280"/>
    <w:lvl w:ilvl="0" w:tplc="04190019">
      <w:start w:val="1"/>
      <w:numFmt w:val="lowerLetter"/>
      <w:lvlText w:val="%1.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4">
    <w:nsid w:val="07ED474D"/>
    <w:multiLevelType w:val="multilevel"/>
    <w:tmpl w:val="3DF0A4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0BC77BC8"/>
    <w:multiLevelType w:val="hybridMultilevel"/>
    <w:tmpl w:val="14D22C2E"/>
    <w:lvl w:ilvl="0" w:tplc="04190019">
      <w:start w:val="1"/>
      <w:numFmt w:val="lowerLetter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E7D70FF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7">
    <w:nsid w:val="0FDB05F2"/>
    <w:multiLevelType w:val="hybridMultilevel"/>
    <w:tmpl w:val="65222230"/>
    <w:lvl w:ilvl="0" w:tplc="C6E83B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FC7D29"/>
    <w:multiLevelType w:val="hybridMultilevel"/>
    <w:tmpl w:val="8574447E"/>
    <w:lvl w:ilvl="0" w:tplc="D5C0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6648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E934AF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0">
    <w:nsid w:val="20941060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C3F80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2">
    <w:nsid w:val="28201085"/>
    <w:multiLevelType w:val="multilevel"/>
    <w:tmpl w:val="716E2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>
    <w:nsid w:val="2BBC74BE"/>
    <w:multiLevelType w:val="multilevel"/>
    <w:tmpl w:val="A2869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>
    <w:nsid w:val="2E1465EB"/>
    <w:multiLevelType w:val="hybridMultilevel"/>
    <w:tmpl w:val="2A9E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E2BC7"/>
    <w:multiLevelType w:val="hybridMultilevel"/>
    <w:tmpl w:val="5EE03BFC"/>
    <w:lvl w:ilvl="0" w:tplc="D5C0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6648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002B5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A84994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6E12DE"/>
    <w:multiLevelType w:val="hybridMultilevel"/>
    <w:tmpl w:val="C89EE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821C46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000E56"/>
    <w:multiLevelType w:val="hybridMultilevel"/>
    <w:tmpl w:val="58287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F16B2"/>
    <w:multiLevelType w:val="hybridMultilevel"/>
    <w:tmpl w:val="A80EAA04"/>
    <w:lvl w:ilvl="0" w:tplc="FEBE73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010BE9"/>
    <w:multiLevelType w:val="hybridMultilevel"/>
    <w:tmpl w:val="F0DCB628"/>
    <w:lvl w:ilvl="0" w:tplc="D5C0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6648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B67B8D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4">
    <w:nsid w:val="540E566E"/>
    <w:multiLevelType w:val="hybridMultilevel"/>
    <w:tmpl w:val="2CB23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E15090"/>
    <w:multiLevelType w:val="hybridMultilevel"/>
    <w:tmpl w:val="B4C8F992"/>
    <w:lvl w:ilvl="0" w:tplc="92B242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FB42C1"/>
    <w:multiLevelType w:val="hybridMultilevel"/>
    <w:tmpl w:val="38243C30"/>
    <w:lvl w:ilvl="0" w:tplc="C6E83B9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A2F192F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E522B2"/>
    <w:multiLevelType w:val="hybridMultilevel"/>
    <w:tmpl w:val="92A89F38"/>
    <w:lvl w:ilvl="0" w:tplc="587C14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3865B2E"/>
    <w:multiLevelType w:val="hybridMultilevel"/>
    <w:tmpl w:val="F682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D81940"/>
    <w:multiLevelType w:val="hybridMultilevel"/>
    <w:tmpl w:val="5F4EA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9B4937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7C127D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2D2933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001365C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5">
    <w:nsid w:val="70245ACF"/>
    <w:multiLevelType w:val="hybridMultilevel"/>
    <w:tmpl w:val="91B66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B21BD4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7">
    <w:nsid w:val="71E11591"/>
    <w:multiLevelType w:val="hybridMultilevel"/>
    <w:tmpl w:val="1D86F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1822E4"/>
    <w:multiLevelType w:val="hybridMultilevel"/>
    <w:tmpl w:val="2A9E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ED5688"/>
    <w:multiLevelType w:val="hybridMultilevel"/>
    <w:tmpl w:val="B8C027BA"/>
    <w:lvl w:ilvl="0" w:tplc="57D2A3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14365C"/>
    <w:multiLevelType w:val="hybridMultilevel"/>
    <w:tmpl w:val="56EE6D64"/>
    <w:lvl w:ilvl="0" w:tplc="73FE41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22"/>
  </w:num>
  <w:num w:numId="4">
    <w:abstractNumId w:val="17"/>
  </w:num>
  <w:num w:numId="5">
    <w:abstractNumId w:val="15"/>
  </w:num>
  <w:num w:numId="6">
    <w:abstractNumId w:val="28"/>
  </w:num>
  <w:num w:numId="7">
    <w:abstractNumId w:val="8"/>
  </w:num>
  <w:num w:numId="8">
    <w:abstractNumId w:val="1"/>
  </w:num>
  <w:num w:numId="9">
    <w:abstractNumId w:val="39"/>
  </w:num>
  <w:num w:numId="10">
    <w:abstractNumId w:val="35"/>
  </w:num>
  <w:num w:numId="11">
    <w:abstractNumId w:val="7"/>
  </w:num>
  <w:num w:numId="12">
    <w:abstractNumId w:val="33"/>
  </w:num>
  <w:num w:numId="13">
    <w:abstractNumId w:val="21"/>
  </w:num>
  <w:num w:numId="14">
    <w:abstractNumId w:val="27"/>
  </w:num>
  <w:num w:numId="15">
    <w:abstractNumId w:val="5"/>
  </w:num>
  <w:num w:numId="16">
    <w:abstractNumId w:val="3"/>
  </w:num>
  <w:num w:numId="17">
    <w:abstractNumId w:val="31"/>
  </w:num>
  <w:num w:numId="18">
    <w:abstractNumId w:val="13"/>
  </w:num>
  <w:num w:numId="19">
    <w:abstractNumId w:val="25"/>
  </w:num>
  <w:num w:numId="20">
    <w:abstractNumId w:val="40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10"/>
  </w:num>
  <w:num w:numId="26">
    <w:abstractNumId w:val="19"/>
  </w:num>
  <w:num w:numId="27">
    <w:abstractNumId w:val="38"/>
  </w:num>
  <w:num w:numId="28">
    <w:abstractNumId w:val="0"/>
  </w:num>
  <w:num w:numId="29">
    <w:abstractNumId w:val="30"/>
  </w:num>
  <w:num w:numId="30">
    <w:abstractNumId w:val="29"/>
  </w:num>
  <w:num w:numId="31">
    <w:abstractNumId w:val="20"/>
  </w:num>
  <w:num w:numId="32">
    <w:abstractNumId w:val="18"/>
  </w:num>
  <w:num w:numId="33">
    <w:abstractNumId w:val="24"/>
  </w:num>
  <w:num w:numId="34">
    <w:abstractNumId w:val="6"/>
  </w:num>
  <w:num w:numId="35">
    <w:abstractNumId w:val="34"/>
  </w:num>
  <w:num w:numId="36">
    <w:abstractNumId w:val="23"/>
  </w:num>
  <w:num w:numId="37">
    <w:abstractNumId w:val="2"/>
  </w:num>
  <w:num w:numId="38">
    <w:abstractNumId w:val="9"/>
  </w:num>
  <w:num w:numId="39">
    <w:abstractNumId w:val="36"/>
  </w:num>
  <w:num w:numId="40">
    <w:abstractNumId w:val="11"/>
  </w:num>
  <w:num w:numId="41">
    <w:abstractNumId w:val="3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1382"/>
    <w:rsid w:val="000024A5"/>
    <w:rsid w:val="000117AA"/>
    <w:rsid w:val="00014944"/>
    <w:rsid w:val="00017447"/>
    <w:rsid w:val="00020EB9"/>
    <w:rsid w:val="00021E44"/>
    <w:rsid w:val="00023CF4"/>
    <w:rsid w:val="00040F11"/>
    <w:rsid w:val="00050E18"/>
    <w:rsid w:val="000548A4"/>
    <w:rsid w:val="00061E26"/>
    <w:rsid w:val="00064C6F"/>
    <w:rsid w:val="000656A9"/>
    <w:rsid w:val="00073548"/>
    <w:rsid w:val="000749A0"/>
    <w:rsid w:val="00076536"/>
    <w:rsid w:val="00081491"/>
    <w:rsid w:val="00085CF5"/>
    <w:rsid w:val="000867FF"/>
    <w:rsid w:val="00093C63"/>
    <w:rsid w:val="0009576F"/>
    <w:rsid w:val="000A1102"/>
    <w:rsid w:val="000A28A3"/>
    <w:rsid w:val="000A5F51"/>
    <w:rsid w:val="000A6DE4"/>
    <w:rsid w:val="000B23F7"/>
    <w:rsid w:val="000B32C0"/>
    <w:rsid w:val="000B3DA6"/>
    <w:rsid w:val="000C0FB0"/>
    <w:rsid w:val="000C275D"/>
    <w:rsid w:val="000D256E"/>
    <w:rsid w:val="000D7309"/>
    <w:rsid w:val="000F65C3"/>
    <w:rsid w:val="001047AC"/>
    <w:rsid w:val="00105142"/>
    <w:rsid w:val="00112DF4"/>
    <w:rsid w:val="0011385B"/>
    <w:rsid w:val="00116213"/>
    <w:rsid w:val="001268A6"/>
    <w:rsid w:val="00126D13"/>
    <w:rsid w:val="001316E4"/>
    <w:rsid w:val="00132417"/>
    <w:rsid w:val="00132930"/>
    <w:rsid w:val="0013304E"/>
    <w:rsid w:val="00152D56"/>
    <w:rsid w:val="00154B37"/>
    <w:rsid w:val="00156A58"/>
    <w:rsid w:val="00157CB9"/>
    <w:rsid w:val="00163C21"/>
    <w:rsid w:val="001652C2"/>
    <w:rsid w:val="00166D45"/>
    <w:rsid w:val="00167F87"/>
    <w:rsid w:val="001711C6"/>
    <w:rsid w:val="001738E7"/>
    <w:rsid w:val="001830D6"/>
    <w:rsid w:val="00183F8E"/>
    <w:rsid w:val="00190F56"/>
    <w:rsid w:val="00194F35"/>
    <w:rsid w:val="001B559D"/>
    <w:rsid w:val="001B677E"/>
    <w:rsid w:val="001C0083"/>
    <w:rsid w:val="001C4DC7"/>
    <w:rsid w:val="001D0355"/>
    <w:rsid w:val="001D0C6B"/>
    <w:rsid w:val="001D2B51"/>
    <w:rsid w:val="001D3745"/>
    <w:rsid w:val="001D37ED"/>
    <w:rsid w:val="001D6947"/>
    <w:rsid w:val="001E25FB"/>
    <w:rsid w:val="001E67CA"/>
    <w:rsid w:val="001F18FE"/>
    <w:rsid w:val="001F28D9"/>
    <w:rsid w:val="00201DEA"/>
    <w:rsid w:val="00202D8E"/>
    <w:rsid w:val="00223FD7"/>
    <w:rsid w:val="00225C21"/>
    <w:rsid w:val="002343E3"/>
    <w:rsid w:val="0024264A"/>
    <w:rsid w:val="00244241"/>
    <w:rsid w:val="002446A5"/>
    <w:rsid w:val="00250F65"/>
    <w:rsid w:val="002552A7"/>
    <w:rsid w:val="00260E01"/>
    <w:rsid w:val="002622E7"/>
    <w:rsid w:val="00264899"/>
    <w:rsid w:val="00266D96"/>
    <w:rsid w:val="00277750"/>
    <w:rsid w:val="00281EC8"/>
    <w:rsid w:val="00282A3C"/>
    <w:rsid w:val="002856C6"/>
    <w:rsid w:val="00292C56"/>
    <w:rsid w:val="002A097C"/>
    <w:rsid w:val="002A2457"/>
    <w:rsid w:val="002B1807"/>
    <w:rsid w:val="002B45F3"/>
    <w:rsid w:val="002C6889"/>
    <w:rsid w:val="002D3BE2"/>
    <w:rsid w:val="002D52F6"/>
    <w:rsid w:val="002D5CE1"/>
    <w:rsid w:val="002E3E6D"/>
    <w:rsid w:val="002F43BB"/>
    <w:rsid w:val="002F6676"/>
    <w:rsid w:val="002F7004"/>
    <w:rsid w:val="002F7ACE"/>
    <w:rsid w:val="00301BAB"/>
    <w:rsid w:val="00304801"/>
    <w:rsid w:val="00305A16"/>
    <w:rsid w:val="003062EA"/>
    <w:rsid w:val="00315338"/>
    <w:rsid w:val="0031738C"/>
    <w:rsid w:val="0032323F"/>
    <w:rsid w:val="00324217"/>
    <w:rsid w:val="00324D59"/>
    <w:rsid w:val="00325445"/>
    <w:rsid w:val="003272A3"/>
    <w:rsid w:val="00327CAD"/>
    <w:rsid w:val="00332D49"/>
    <w:rsid w:val="003366E1"/>
    <w:rsid w:val="00341C70"/>
    <w:rsid w:val="0034633F"/>
    <w:rsid w:val="00346340"/>
    <w:rsid w:val="00347EE7"/>
    <w:rsid w:val="0035418F"/>
    <w:rsid w:val="0035799B"/>
    <w:rsid w:val="00373713"/>
    <w:rsid w:val="00373A3E"/>
    <w:rsid w:val="00373D3E"/>
    <w:rsid w:val="00375E5A"/>
    <w:rsid w:val="003869ED"/>
    <w:rsid w:val="00386C8B"/>
    <w:rsid w:val="003A0884"/>
    <w:rsid w:val="003A5BDD"/>
    <w:rsid w:val="003B48E2"/>
    <w:rsid w:val="003B55EF"/>
    <w:rsid w:val="003B590A"/>
    <w:rsid w:val="003C3482"/>
    <w:rsid w:val="003E3FA3"/>
    <w:rsid w:val="003E6156"/>
    <w:rsid w:val="003F49B5"/>
    <w:rsid w:val="003F6452"/>
    <w:rsid w:val="00412718"/>
    <w:rsid w:val="00430D8B"/>
    <w:rsid w:val="0043667F"/>
    <w:rsid w:val="00437931"/>
    <w:rsid w:val="00442DC7"/>
    <w:rsid w:val="0044430A"/>
    <w:rsid w:val="004443EA"/>
    <w:rsid w:val="00445E22"/>
    <w:rsid w:val="004578FB"/>
    <w:rsid w:val="004760AD"/>
    <w:rsid w:val="00480DD2"/>
    <w:rsid w:val="00481D8B"/>
    <w:rsid w:val="00491EAE"/>
    <w:rsid w:val="00492DB8"/>
    <w:rsid w:val="004B3487"/>
    <w:rsid w:val="004B3657"/>
    <w:rsid w:val="004B6DCA"/>
    <w:rsid w:val="004C5510"/>
    <w:rsid w:val="004D07A2"/>
    <w:rsid w:val="004D1AB3"/>
    <w:rsid w:val="004D54B4"/>
    <w:rsid w:val="004F698B"/>
    <w:rsid w:val="0050020E"/>
    <w:rsid w:val="00500F4D"/>
    <w:rsid w:val="00501E29"/>
    <w:rsid w:val="005031DF"/>
    <w:rsid w:val="00506956"/>
    <w:rsid w:val="00507466"/>
    <w:rsid w:val="0052008E"/>
    <w:rsid w:val="00537F52"/>
    <w:rsid w:val="00541055"/>
    <w:rsid w:val="00541ED0"/>
    <w:rsid w:val="00546E95"/>
    <w:rsid w:val="00554992"/>
    <w:rsid w:val="005600D8"/>
    <w:rsid w:val="00561F79"/>
    <w:rsid w:val="0056220A"/>
    <w:rsid w:val="00566729"/>
    <w:rsid w:val="005673ED"/>
    <w:rsid w:val="005677D7"/>
    <w:rsid w:val="00567C0C"/>
    <w:rsid w:val="0059315F"/>
    <w:rsid w:val="005951DF"/>
    <w:rsid w:val="005B3717"/>
    <w:rsid w:val="005B6E41"/>
    <w:rsid w:val="005C4291"/>
    <w:rsid w:val="005D3C2F"/>
    <w:rsid w:val="005D5187"/>
    <w:rsid w:val="005D742E"/>
    <w:rsid w:val="005E18C8"/>
    <w:rsid w:val="005F6169"/>
    <w:rsid w:val="005F70F0"/>
    <w:rsid w:val="0060138C"/>
    <w:rsid w:val="00610EFA"/>
    <w:rsid w:val="006137A9"/>
    <w:rsid w:val="00621472"/>
    <w:rsid w:val="00621985"/>
    <w:rsid w:val="00626DB0"/>
    <w:rsid w:val="00631431"/>
    <w:rsid w:val="00640D0F"/>
    <w:rsid w:val="00640DA3"/>
    <w:rsid w:val="00650508"/>
    <w:rsid w:val="0065528D"/>
    <w:rsid w:val="00660777"/>
    <w:rsid w:val="00675520"/>
    <w:rsid w:val="00676800"/>
    <w:rsid w:val="00680730"/>
    <w:rsid w:val="00683FC4"/>
    <w:rsid w:val="0069322F"/>
    <w:rsid w:val="00693D2F"/>
    <w:rsid w:val="006964CA"/>
    <w:rsid w:val="006A4758"/>
    <w:rsid w:val="006B656D"/>
    <w:rsid w:val="006C48DD"/>
    <w:rsid w:val="006D1563"/>
    <w:rsid w:val="006D6CA4"/>
    <w:rsid w:val="006D7954"/>
    <w:rsid w:val="006E271C"/>
    <w:rsid w:val="006E5F6F"/>
    <w:rsid w:val="006E603F"/>
    <w:rsid w:val="006F0DAD"/>
    <w:rsid w:val="006F5644"/>
    <w:rsid w:val="0070363D"/>
    <w:rsid w:val="00713FA5"/>
    <w:rsid w:val="0071644D"/>
    <w:rsid w:val="0071684A"/>
    <w:rsid w:val="00716CA5"/>
    <w:rsid w:val="00716F95"/>
    <w:rsid w:val="00717FDF"/>
    <w:rsid w:val="00727852"/>
    <w:rsid w:val="007407E2"/>
    <w:rsid w:val="00740B41"/>
    <w:rsid w:val="007439DD"/>
    <w:rsid w:val="00750594"/>
    <w:rsid w:val="00756CDB"/>
    <w:rsid w:val="00760299"/>
    <w:rsid w:val="00762BF6"/>
    <w:rsid w:val="00764264"/>
    <w:rsid w:val="007653A6"/>
    <w:rsid w:val="0076715C"/>
    <w:rsid w:val="0076778B"/>
    <w:rsid w:val="0077203E"/>
    <w:rsid w:val="00772C9E"/>
    <w:rsid w:val="00774A12"/>
    <w:rsid w:val="00775113"/>
    <w:rsid w:val="007846B3"/>
    <w:rsid w:val="0078636F"/>
    <w:rsid w:val="007931AE"/>
    <w:rsid w:val="007933EE"/>
    <w:rsid w:val="00794819"/>
    <w:rsid w:val="00797F16"/>
    <w:rsid w:val="007A5ECF"/>
    <w:rsid w:val="007B0AD4"/>
    <w:rsid w:val="007B47BE"/>
    <w:rsid w:val="007B522F"/>
    <w:rsid w:val="007C4440"/>
    <w:rsid w:val="007D6FD0"/>
    <w:rsid w:val="007D7333"/>
    <w:rsid w:val="007E0094"/>
    <w:rsid w:val="007E4E46"/>
    <w:rsid w:val="007E534C"/>
    <w:rsid w:val="007F1A0F"/>
    <w:rsid w:val="007F1AC9"/>
    <w:rsid w:val="007F65EA"/>
    <w:rsid w:val="008019B8"/>
    <w:rsid w:val="00813B0B"/>
    <w:rsid w:val="008153E1"/>
    <w:rsid w:val="00831541"/>
    <w:rsid w:val="00837575"/>
    <w:rsid w:val="00840593"/>
    <w:rsid w:val="0084611A"/>
    <w:rsid w:val="00853550"/>
    <w:rsid w:val="008557C2"/>
    <w:rsid w:val="00857F16"/>
    <w:rsid w:val="00872A31"/>
    <w:rsid w:val="008754D8"/>
    <w:rsid w:val="00875744"/>
    <w:rsid w:val="00876791"/>
    <w:rsid w:val="008824BF"/>
    <w:rsid w:val="00884B4E"/>
    <w:rsid w:val="00887503"/>
    <w:rsid w:val="008B0FE7"/>
    <w:rsid w:val="008B1A34"/>
    <w:rsid w:val="008B5FEC"/>
    <w:rsid w:val="008C7DAD"/>
    <w:rsid w:val="008D17C8"/>
    <w:rsid w:val="008E7751"/>
    <w:rsid w:val="008F5113"/>
    <w:rsid w:val="009069CC"/>
    <w:rsid w:val="00913BB7"/>
    <w:rsid w:val="00913C95"/>
    <w:rsid w:val="0091721F"/>
    <w:rsid w:val="009178BE"/>
    <w:rsid w:val="0092085F"/>
    <w:rsid w:val="00920F1E"/>
    <w:rsid w:val="00933852"/>
    <w:rsid w:val="00936B94"/>
    <w:rsid w:val="009413D6"/>
    <w:rsid w:val="0094309D"/>
    <w:rsid w:val="00956D98"/>
    <w:rsid w:val="0095799B"/>
    <w:rsid w:val="00966E00"/>
    <w:rsid w:val="00975EAA"/>
    <w:rsid w:val="00977533"/>
    <w:rsid w:val="00985537"/>
    <w:rsid w:val="009856B3"/>
    <w:rsid w:val="00994503"/>
    <w:rsid w:val="00997BFE"/>
    <w:rsid w:val="009A38EE"/>
    <w:rsid w:val="009A3D03"/>
    <w:rsid w:val="009B1EB5"/>
    <w:rsid w:val="009B2E69"/>
    <w:rsid w:val="009B34FB"/>
    <w:rsid w:val="009B4A43"/>
    <w:rsid w:val="009B50E4"/>
    <w:rsid w:val="009C019D"/>
    <w:rsid w:val="009C0571"/>
    <w:rsid w:val="009C22CC"/>
    <w:rsid w:val="009E48CF"/>
    <w:rsid w:val="009E49C2"/>
    <w:rsid w:val="009F14EE"/>
    <w:rsid w:val="009F340B"/>
    <w:rsid w:val="009F6F16"/>
    <w:rsid w:val="009F7280"/>
    <w:rsid w:val="00A01364"/>
    <w:rsid w:val="00A01DDF"/>
    <w:rsid w:val="00A026DA"/>
    <w:rsid w:val="00A07659"/>
    <w:rsid w:val="00A21827"/>
    <w:rsid w:val="00A41D60"/>
    <w:rsid w:val="00A4248D"/>
    <w:rsid w:val="00A46251"/>
    <w:rsid w:val="00A506C1"/>
    <w:rsid w:val="00A5156F"/>
    <w:rsid w:val="00A51C4A"/>
    <w:rsid w:val="00A620F4"/>
    <w:rsid w:val="00A70460"/>
    <w:rsid w:val="00A75B9D"/>
    <w:rsid w:val="00A84635"/>
    <w:rsid w:val="00A8625C"/>
    <w:rsid w:val="00AA4AB2"/>
    <w:rsid w:val="00AD090A"/>
    <w:rsid w:val="00AD1095"/>
    <w:rsid w:val="00AD3231"/>
    <w:rsid w:val="00AD550A"/>
    <w:rsid w:val="00AE0186"/>
    <w:rsid w:val="00AE0A38"/>
    <w:rsid w:val="00AE6CE8"/>
    <w:rsid w:val="00AF2503"/>
    <w:rsid w:val="00AF56F4"/>
    <w:rsid w:val="00AF70FA"/>
    <w:rsid w:val="00AF7E51"/>
    <w:rsid w:val="00B00F0F"/>
    <w:rsid w:val="00B020D3"/>
    <w:rsid w:val="00B050E9"/>
    <w:rsid w:val="00B1305E"/>
    <w:rsid w:val="00B13810"/>
    <w:rsid w:val="00B3389B"/>
    <w:rsid w:val="00B375A4"/>
    <w:rsid w:val="00B43682"/>
    <w:rsid w:val="00B45D22"/>
    <w:rsid w:val="00B50EF5"/>
    <w:rsid w:val="00B5285A"/>
    <w:rsid w:val="00B56616"/>
    <w:rsid w:val="00B6338D"/>
    <w:rsid w:val="00B65297"/>
    <w:rsid w:val="00B66434"/>
    <w:rsid w:val="00B841BE"/>
    <w:rsid w:val="00B85EAA"/>
    <w:rsid w:val="00B96B4C"/>
    <w:rsid w:val="00B9729D"/>
    <w:rsid w:val="00BA3E90"/>
    <w:rsid w:val="00BB0ABA"/>
    <w:rsid w:val="00BB1907"/>
    <w:rsid w:val="00BB5553"/>
    <w:rsid w:val="00BB733C"/>
    <w:rsid w:val="00BD286A"/>
    <w:rsid w:val="00BE066E"/>
    <w:rsid w:val="00BE1028"/>
    <w:rsid w:val="00BE5D6D"/>
    <w:rsid w:val="00BE61FA"/>
    <w:rsid w:val="00C05718"/>
    <w:rsid w:val="00C05DC6"/>
    <w:rsid w:val="00C10AD0"/>
    <w:rsid w:val="00C1184A"/>
    <w:rsid w:val="00C1281D"/>
    <w:rsid w:val="00C147BE"/>
    <w:rsid w:val="00C22C49"/>
    <w:rsid w:val="00C252B3"/>
    <w:rsid w:val="00C47371"/>
    <w:rsid w:val="00C52B9E"/>
    <w:rsid w:val="00C530DC"/>
    <w:rsid w:val="00C55CD0"/>
    <w:rsid w:val="00C5689E"/>
    <w:rsid w:val="00C64B39"/>
    <w:rsid w:val="00C65E0F"/>
    <w:rsid w:val="00C73FCA"/>
    <w:rsid w:val="00CA10A9"/>
    <w:rsid w:val="00CA4B04"/>
    <w:rsid w:val="00CB085B"/>
    <w:rsid w:val="00CB0ACC"/>
    <w:rsid w:val="00CB1EF9"/>
    <w:rsid w:val="00CB2514"/>
    <w:rsid w:val="00CB6C7A"/>
    <w:rsid w:val="00CC4458"/>
    <w:rsid w:val="00CD005C"/>
    <w:rsid w:val="00CD3164"/>
    <w:rsid w:val="00CD3715"/>
    <w:rsid w:val="00CF02CE"/>
    <w:rsid w:val="00D0131C"/>
    <w:rsid w:val="00D06C94"/>
    <w:rsid w:val="00D10A43"/>
    <w:rsid w:val="00D12D8C"/>
    <w:rsid w:val="00D16C25"/>
    <w:rsid w:val="00D17F5D"/>
    <w:rsid w:val="00D365EB"/>
    <w:rsid w:val="00D4245F"/>
    <w:rsid w:val="00D42A89"/>
    <w:rsid w:val="00D45208"/>
    <w:rsid w:val="00D46E19"/>
    <w:rsid w:val="00D62023"/>
    <w:rsid w:val="00D623F4"/>
    <w:rsid w:val="00D645F1"/>
    <w:rsid w:val="00D70165"/>
    <w:rsid w:val="00D7132A"/>
    <w:rsid w:val="00D84A3E"/>
    <w:rsid w:val="00D84F75"/>
    <w:rsid w:val="00D87700"/>
    <w:rsid w:val="00D905B6"/>
    <w:rsid w:val="00D92267"/>
    <w:rsid w:val="00D93C9D"/>
    <w:rsid w:val="00D940E7"/>
    <w:rsid w:val="00D94D9E"/>
    <w:rsid w:val="00DA50EF"/>
    <w:rsid w:val="00DA6CE3"/>
    <w:rsid w:val="00DB19A8"/>
    <w:rsid w:val="00DC6A56"/>
    <w:rsid w:val="00DD1B11"/>
    <w:rsid w:val="00DD24E6"/>
    <w:rsid w:val="00DE7647"/>
    <w:rsid w:val="00DF6526"/>
    <w:rsid w:val="00E000D1"/>
    <w:rsid w:val="00E27FA2"/>
    <w:rsid w:val="00E368B2"/>
    <w:rsid w:val="00E41BF4"/>
    <w:rsid w:val="00E530AA"/>
    <w:rsid w:val="00E566E8"/>
    <w:rsid w:val="00E57CD6"/>
    <w:rsid w:val="00E655B2"/>
    <w:rsid w:val="00E718E0"/>
    <w:rsid w:val="00E749A4"/>
    <w:rsid w:val="00E8376D"/>
    <w:rsid w:val="00EA38AA"/>
    <w:rsid w:val="00EA61A9"/>
    <w:rsid w:val="00EB1FF8"/>
    <w:rsid w:val="00EB548A"/>
    <w:rsid w:val="00EB556C"/>
    <w:rsid w:val="00EC171B"/>
    <w:rsid w:val="00EC73D9"/>
    <w:rsid w:val="00ED32F4"/>
    <w:rsid w:val="00EE197E"/>
    <w:rsid w:val="00EE2A55"/>
    <w:rsid w:val="00EE5A82"/>
    <w:rsid w:val="00EF364A"/>
    <w:rsid w:val="00F016DD"/>
    <w:rsid w:val="00F024FD"/>
    <w:rsid w:val="00F051F3"/>
    <w:rsid w:val="00F06DB2"/>
    <w:rsid w:val="00F11F8C"/>
    <w:rsid w:val="00F127EA"/>
    <w:rsid w:val="00F13482"/>
    <w:rsid w:val="00F23271"/>
    <w:rsid w:val="00F33798"/>
    <w:rsid w:val="00F61FAC"/>
    <w:rsid w:val="00F65335"/>
    <w:rsid w:val="00F70701"/>
    <w:rsid w:val="00F77587"/>
    <w:rsid w:val="00F855A7"/>
    <w:rsid w:val="00F85764"/>
    <w:rsid w:val="00F87038"/>
    <w:rsid w:val="00F872D0"/>
    <w:rsid w:val="00F92317"/>
    <w:rsid w:val="00F92861"/>
    <w:rsid w:val="00FB342B"/>
    <w:rsid w:val="00FB49B8"/>
    <w:rsid w:val="00FC3063"/>
    <w:rsid w:val="00FC36A0"/>
    <w:rsid w:val="00FD19F6"/>
    <w:rsid w:val="00FD43C2"/>
    <w:rsid w:val="00FE0F36"/>
    <w:rsid w:val="00FE283C"/>
    <w:rsid w:val="00FF3131"/>
    <w:rsid w:val="00FF6FF7"/>
    <w:rsid w:val="00FF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next w:val="a3"/>
    <w:uiPriority w:val="39"/>
    <w:rsid w:val="00201DEA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153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533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31533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533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315338"/>
    <w:rPr>
      <w:b/>
      <w:bCs/>
      <w:lang w:eastAsia="en-US"/>
    </w:rPr>
  </w:style>
  <w:style w:type="table" w:customStyle="1" w:styleId="2">
    <w:name w:val="Сетка таблицы2"/>
    <w:basedOn w:val="a1"/>
    <w:next w:val="a3"/>
    <w:uiPriority w:val="59"/>
    <w:rsid w:val="00756CDB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346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basedOn w:val="a"/>
    <w:next w:val="a5"/>
    <w:uiPriority w:val="99"/>
    <w:unhideWhenUsed/>
    <w:rsid w:val="00CB1E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3"/>
    <w:uiPriority w:val="39"/>
    <w:rsid w:val="007F1A0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next w:val="a3"/>
    <w:uiPriority w:val="39"/>
    <w:rsid w:val="00201DEA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153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533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31533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533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315338"/>
    <w:rPr>
      <w:b/>
      <w:bCs/>
      <w:lang w:eastAsia="en-US"/>
    </w:rPr>
  </w:style>
  <w:style w:type="table" w:customStyle="1" w:styleId="2">
    <w:name w:val="Сетка таблицы2"/>
    <w:basedOn w:val="a1"/>
    <w:next w:val="a3"/>
    <w:uiPriority w:val="59"/>
    <w:rsid w:val="00756CDB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346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basedOn w:val="a"/>
    <w:next w:val="a5"/>
    <w:uiPriority w:val="99"/>
    <w:unhideWhenUsed/>
    <w:rsid w:val="00CB1E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3"/>
    <w:uiPriority w:val="39"/>
    <w:rsid w:val="007F1A0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10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8290027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13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696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81671204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345840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75513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91526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186478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4391084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83936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785370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854283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660421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282630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574192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5677672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13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3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0215557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64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72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863739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49830159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80626608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91547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2041015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636034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05224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468383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8015653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145002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101293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223859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2620362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31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72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2857109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23057951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8750855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6076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19699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216910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237446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39730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082219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545546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96065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4230899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0742826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377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1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1316731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3511839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50793563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1950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4445773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151431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57650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38178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1014947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30802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642164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56705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990594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51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7193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9042341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41566797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10981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225889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3596507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01360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999702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990736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0720437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44997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15921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78715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9894389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692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72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60812522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00851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925170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40118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137450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308044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907081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927564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149882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98635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133217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68836506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4387377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7331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52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794742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1605430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738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16644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43248019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122730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822535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723509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27652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229830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351968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483634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580896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006288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245036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4658525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1369689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154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2410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47352176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07331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844753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558236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140966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389125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553426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845297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010658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78196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242144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280696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468509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58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70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968863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1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31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765332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7372972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84216297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748467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497022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416767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553825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253447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7546348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228678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824858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519694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99058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954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883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29456015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59075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73037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7691316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141725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129073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50089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617831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9743499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986914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281890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24121574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443394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99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49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61186903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42187015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250123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194282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19797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89730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268313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474163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475703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566939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476619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27810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307901444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83599702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79353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722697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782267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155430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054000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941524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4172095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79037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98159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14394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32810062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7437042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270701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828152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695839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895131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564210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453027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63062875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72263582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866532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12144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930478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127947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2277187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125790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020344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0336182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929345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118422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9697773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92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1502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5202039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201453114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64086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15323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840123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313980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9868780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501810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599357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0096869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925133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19672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2171108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255658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431305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012179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59751273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37037553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25723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24052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795293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3477359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002007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3342152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795204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849876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450486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97946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850560909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22043309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173560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190124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6540826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576867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834783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019309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10327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860814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572007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8452681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20643269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055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454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05949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43302763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2206802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2142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3331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13225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000495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298775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80761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745190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500675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711955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133903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371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2466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41952548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179449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140329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785327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641831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742021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699488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878641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216813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60457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90578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973825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385216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0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9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087282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58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59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2852149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29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2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3595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39200410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32928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2028132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910869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0042348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051903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301176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801660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607854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219402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06219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4954161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473160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35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145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4460677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1085434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64353611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172711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67541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525580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7392245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240194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449152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104690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292919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497767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202207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2066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6336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41656029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08087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7558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073100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513663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64520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906452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438505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41336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520635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5497514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760232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710786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824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70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772046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8645771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76068661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98121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123821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137560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203092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188907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34505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017531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671809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173698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994619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21344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344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2303366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1505641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959439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775083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667320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213146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017184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1421018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725242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269604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336653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115864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43061558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8281C-B9AD-4129-B1F0-D30C3C285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33</Pages>
  <Words>8909</Words>
  <Characters>50786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Чабанец Елена Алексеевна</cp:lastModifiedBy>
  <cp:revision>24</cp:revision>
  <cp:lastPrinted>2025-10-03T08:00:00Z</cp:lastPrinted>
  <dcterms:created xsi:type="dcterms:W3CDTF">2026-02-06T12:05:00Z</dcterms:created>
  <dcterms:modified xsi:type="dcterms:W3CDTF">2026-02-16T14:32:00Z</dcterms:modified>
</cp:coreProperties>
</file>